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A41200" w:rsidRPr="00A41200" w:rsidTr="00A4120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41200" w:rsidRPr="00A41200" w:rsidTr="00A4120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300" w:after="0" w:line="240" w:lineRule="auto"/>
              <w:ind w:left="450" w:right="450"/>
              <w:jc w:val="center"/>
              <w:rPr>
                <w:rFonts w:ascii="Times New Roman" w:eastAsia="Times New Roman" w:hAnsi="Times New Roman" w:cs="Times New Roman"/>
                <w:sz w:val="24"/>
                <w:szCs w:val="24"/>
                <w:lang w:eastAsia="ru-RU"/>
              </w:rPr>
            </w:pPr>
            <w:r w:rsidRPr="00A41200">
              <w:rPr>
                <w:rFonts w:ascii="Times New Roman" w:eastAsia="Times New Roman" w:hAnsi="Times New Roman" w:cs="Times New Roman"/>
                <w:b/>
                <w:bCs/>
                <w:color w:val="000000"/>
                <w:sz w:val="32"/>
                <w:szCs w:val="32"/>
                <w:lang w:eastAsia="ru-RU"/>
              </w:rPr>
              <w:t>КАБІНЕТ МІНІСТРІВ УКРАЇНИ</w:t>
            </w:r>
            <w:r w:rsidRPr="00A41200">
              <w:rPr>
                <w:rFonts w:ascii="Times New Roman" w:eastAsia="Times New Roman" w:hAnsi="Times New Roman" w:cs="Times New Roman"/>
                <w:sz w:val="24"/>
                <w:szCs w:val="24"/>
                <w:lang w:eastAsia="ru-RU"/>
              </w:rPr>
              <w:br/>
            </w:r>
            <w:r w:rsidRPr="00A41200">
              <w:rPr>
                <w:rFonts w:ascii="Times New Roman" w:eastAsia="Times New Roman" w:hAnsi="Times New Roman" w:cs="Times New Roman"/>
                <w:b/>
                <w:bCs/>
                <w:color w:val="000000"/>
                <w:sz w:val="36"/>
                <w:szCs w:val="36"/>
                <w:lang w:eastAsia="ru-RU"/>
              </w:rPr>
              <w:t>ПОСТАНОВА</w:t>
            </w:r>
          </w:p>
        </w:tc>
      </w:tr>
      <w:tr w:rsidR="00A41200" w:rsidRPr="00A41200" w:rsidTr="00A4120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150" w:after="150" w:line="240" w:lineRule="auto"/>
              <w:ind w:left="450" w:right="450"/>
              <w:jc w:val="center"/>
              <w:rPr>
                <w:rFonts w:ascii="Times New Roman" w:eastAsia="Times New Roman" w:hAnsi="Times New Roman" w:cs="Times New Roman"/>
                <w:sz w:val="24"/>
                <w:szCs w:val="24"/>
                <w:lang w:eastAsia="ru-RU"/>
              </w:rPr>
            </w:pPr>
            <w:r w:rsidRPr="00A41200">
              <w:rPr>
                <w:rFonts w:ascii="Times New Roman" w:eastAsia="Times New Roman" w:hAnsi="Times New Roman" w:cs="Times New Roman"/>
                <w:b/>
                <w:bCs/>
                <w:color w:val="000000"/>
                <w:sz w:val="24"/>
                <w:szCs w:val="24"/>
                <w:lang w:eastAsia="ru-RU"/>
              </w:rPr>
              <w:t>від 11 березня 2020 р. № 211</w:t>
            </w:r>
            <w:r w:rsidRPr="00A41200">
              <w:rPr>
                <w:rFonts w:ascii="Times New Roman" w:eastAsia="Times New Roman" w:hAnsi="Times New Roman" w:cs="Times New Roman"/>
                <w:sz w:val="24"/>
                <w:szCs w:val="24"/>
                <w:lang w:eastAsia="ru-RU"/>
              </w:rPr>
              <w:br/>
            </w:r>
            <w:r w:rsidRPr="00A41200">
              <w:rPr>
                <w:rFonts w:ascii="Times New Roman" w:eastAsia="Times New Roman" w:hAnsi="Times New Roman" w:cs="Times New Roman"/>
                <w:b/>
                <w:bCs/>
                <w:color w:val="000000"/>
                <w:sz w:val="24"/>
                <w:szCs w:val="24"/>
                <w:lang w:eastAsia="ru-RU"/>
              </w:rPr>
              <w:t>Київ</w:t>
            </w:r>
          </w:p>
        </w:tc>
      </w:tr>
    </w:tbl>
    <w:p w:rsidR="00A41200" w:rsidRPr="00A41200" w:rsidRDefault="00A41200" w:rsidP="00A41200">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0" w:name="n3"/>
      <w:bookmarkEnd w:id="0"/>
      <w:r w:rsidRPr="00A41200">
        <w:rPr>
          <w:rFonts w:ascii="Times New Roman" w:eastAsia="Times New Roman" w:hAnsi="Times New Roman" w:cs="Times New Roman"/>
          <w:b/>
          <w:bCs/>
          <w:color w:val="000000"/>
          <w:sz w:val="32"/>
          <w:szCs w:val="32"/>
          <w:lang w:eastAsia="ru-RU"/>
        </w:rPr>
        <w:t>Про запобігання поширенню на території України гострої респіраторної хвороби COVID-19, спричиненої коронавірусом SARS-CoV-2</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33"/>
      <w:bookmarkEnd w:id="1"/>
      <w:r w:rsidRPr="00A41200">
        <w:rPr>
          <w:rFonts w:ascii="Times New Roman" w:eastAsia="Times New Roman" w:hAnsi="Times New Roman" w:cs="Times New Roman"/>
          <w:i/>
          <w:iCs/>
          <w:color w:val="000000"/>
          <w:sz w:val="24"/>
          <w:szCs w:val="24"/>
          <w:lang w:eastAsia="ru-RU"/>
        </w:rPr>
        <w:t>{Назва Постанови в редакції Постанов КМ </w:t>
      </w:r>
      <w:hyperlink r:id="rId6" w:anchor="n9" w:tgtFrame="_blank" w:history="1">
        <w:r w:rsidRPr="00A41200">
          <w:rPr>
            <w:rFonts w:ascii="Times New Roman" w:eastAsia="Times New Roman" w:hAnsi="Times New Roman" w:cs="Times New Roman"/>
            <w:i/>
            <w:iCs/>
            <w:color w:val="000099"/>
            <w:sz w:val="24"/>
            <w:szCs w:val="24"/>
            <w:u w:val="single"/>
            <w:lang w:eastAsia="ru-RU"/>
          </w:rPr>
          <w:t>№ 215 від 16.03.2020</w:t>
        </w:r>
      </w:hyperlink>
      <w:r w:rsidRPr="00A41200">
        <w:rPr>
          <w:rFonts w:ascii="Times New Roman" w:eastAsia="Times New Roman" w:hAnsi="Times New Roman" w:cs="Times New Roman"/>
          <w:i/>
          <w:iCs/>
          <w:color w:val="000000"/>
          <w:sz w:val="24"/>
          <w:szCs w:val="24"/>
          <w:lang w:eastAsia="ru-RU"/>
        </w:rPr>
        <w:t>, </w:t>
      </w:r>
      <w:hyperlink r:id="rId7" w:anchor="n9" w:tgtFrame="_blank" w:history="1">
        <w:r w:rsidRPr="00A41200">
          <w:rPr>
            <w:rFonts w:ascii="Times New Roman" w:eastAsia="Times New Roman" w:hAnsi="Times New Roman" w:cs="Times New Roman"/>
            <w:i/>
            <w:iCs/>
            <w:color w:val="000099"/>
            <w:sz w:val="24"/>
            <w:szCs w:val="24"/>
            <w:u w:val="single"/>
            <w:lang w:eastAsia="ru-RU"/>
          </w:rPr>
          <w:t>№ 255 від 02.04.2020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2" w:name="n12"/>
      <w:bookmarkEnd w:id="2"/>
      <w:r w:rsidRPr="00A41200">
        <w:rPr>
          <w:rFonts w:ascii="Times New Roman" w:eastAsia="Times New Roman" w:hAnsi="Times New Roman" w:cs="Times New Roman"/>
          <w:color w:val="000000"/>
          <w:sz w:val="24"/>
          <w:szCs w:val="24"/>
          <w:lang w:eastAsia="ru-RU"/>
        </w:rPr>
        <w:t>{Із змінами, внесеними згідно з Постановами КМ</w:t>
      </w:r>
      <w:r w:rsidRPr="00A41200">
        <w:rPr>
          <w:rFonts w:ascii="Times New Roman" w:eastAsia="Times New Roman" w:hAnsi="Times New Roman" w:cs="Times New Roman"/>
          <w:color w:val="000000"/>
          <w:sz w:val="24"/>
          <w:szCs w:val="24"/>
          <w:lang w:eastAsia="ru-RU"/>
        </w:rPr>
        <w:br/>
      </w:r>
      <w:hyperlink r:id="rId8" w:anchor="n8" w:tgtFrame="_blank" w:history="1">
        <w:r w:rsidRPr="00A41200">
          <w:rPr>
            <w:rFonts w:ascii="Times New Roman" w:eastAsia="Times New Roman" w:hAnsi="Times New Roman" w:cs="Times New Roman"/>
            <w:color w:val="000099"/>
            <w:sz w:val="24"/>
            <w:szCs w:val="24"/>
            <w:u w:val="single"/>
            <w:lang w:eastAsia="ru-RU"/>
          </w:rPr>
          <w:t>№ 215 від 16.03.2020</w:t>
        </w:r>
      </w:hyperlink>
      <w:r w:rsidRPr="00A41200">
        <w:rPr>
          <w:rFonts w:ascii="Times New Roman" w:eastAsia="Times New Roman" w:hAnsi="Times New Roman" w:cs="Times New Roman"/>
          <w:color w:val="000000"/>
          <w:sz w:val="24"/>
          <w:szCs w:val="24"/>
          <w:lang w:eastAsia="ru-RU"/>
        </w:rPr>
        <w:br/>
      </w:r>
      <w:hyperlink r:id="rId9" w:anchor="n9" w:tgtFrame="_blank" w:history="1">
        <w:r w:rsidRPr="00A41200">
          <w:rPr>
            <w:rFonts w:ascii="Times New Roman" w:eastAsia="Times New Roman" w:hAnsi="Times New Roman" w:cs="Times New Roman"/>
            <w:color w:val="000099"/>
            <w:sz w:val="24"/>
            <w:szCs w:val="24"/>
            <w:u w:val="single"/>
            <w:lang w:eastAsia="ru-RU"/>
          </w:rPr>
          <w:t>№ 239 від 25.03.2020</w:t>
        </w:r>
      </w:hyperlink>
      <w:r w:rsidRPr="00A41200">
        <w:rPr>
          <w:rFonts w:ascii="Times New Roman" w:eastAsia="Times New Roman" w:hAnsi="Times New Roman" w:cs="Times New Roman"/>
          <w:color w:val="000000"/>
          <w:sz w:val="24"/>
          <w:szCs w:val="24"/>
          <w:lang w:eastAsia="ru-RU"/>
        </w:rPr>
        <w:br/>
      </w:r>
      <w:hyperlink r:id="rId10" w:anchor="n8" w:tgtFrame="_blank" w:history="1">
        <w:r w:rsidRPr="00A41200">
          <w:rPr>
            <w:rFonts w:ascii="Times New Roman" w:eastAsia="Times New Roman" w:hAnsi="Times New Roman" w:cs="Times New Roman"/>
            <w:color w:val="000099"/>
            <w:sz w:val="24"/>
            <w:szCs w:val="24"/>
            <w:u w:val="single"/>
            <w:lang w:eastAsia="ru-RU"/>
          </w:rPr>
          <w:t>№ 241 від 29.03.2020</w:t>
        </w:r>
      </w:hyperlink>
      <w:r w:rsidRPr="00A41200">
        <w:rPr>
          <w:rFonts w:ascii="Times New Roman" w:eastAsia="Times New Roman" w:hAnsi="Times New Roman" w:cs="Times New Roman"/>
          <w:color w:val="000000"/>
          <w:sz w:val="24"/>
          <w:szCs w:val="24"/>
          <w:lang w:eastAsia="ru-RU"/>
        </w:rPr>
        <w:br/>
      </w:r>
      <w:hyperlink r:id="rId11" w:anchor="n8" w:tgtFrame="_blank" w:history="1">
        <w:r w:rsidRPr="00A41200">
          <w:rPr>
            <w:rFonts w:ascii="Times New Roman" w:eastAsia="Times New Roman" w:hAnsi="Times New Roman" w:cs="Times New Roman"/>
            <w:color w:val="000099"/>
            <w:sz w:val="24"/>
            <w:szCs w:val="24"/>
            <w:u w:val="single"/>
            <w:lang w:eastAsia="ru-RU"/>
          </w:rPr>
          <w:t>№ 242 від 20.03.2020</w:t>
        </w:r>
      </w:hyperlink>
      <w:r w:rsidRPr="00A41200">
        <w:rPr>
          <w:rFonts w:ascii="Times New Roman" w:eastAsia="Times New Roman" w:hAnsi="Times New Roman" w:cs="Times New Roman"/>
          <w:color w:val="000000"/>
          <w:sz w:val="24"/>
          <w:szCs w:val="24"/>
          <w:lang w:eastAsia="ru-RU"/>
        </w:rPr>
        <w:br/>
      </w:r>
      <w:hyperlink r:id="rId12" w:anchor="n8" w:tgtFrame="_blank" w:history="1">
        <w:r w:rsidRPr="00A41200">
          <w:rPr>
            <w:rFonts w:ascii="Times New Roman" w:eastAsia="Times New Roman" w:hAnsi="Times New Roman" w:cs="Times New Roman"/>
            <w:color w:val="000099"/>
            <w:sz w:val="24"/>
            <w:szCs w:val="24"/>
            <w:u w:val="single"/>
            <w:lang w:eastAsia="ru-RU"/>
          </w:rPr>
          <w:t>№ 255 від 02.04.2020</w:t>
        </w:r>
      </w:hyperlink>
      <w:r w:rsidRPr="00A41200">
        <w:rPr>
          <w:rFonts w:ascii="Times New Roman" w:eastAsia="Times New Roman" w:hAnsi="Times New Roman" w:cs="Times New Roman"/>
          <w:color w:val="000000"/>
          <w:sz w:val="24"/>
          <w:szCs w:val="24"/>
          <w:lang w:eastAsia="ru-RU"/>
        </w:rPr>
        <w:br/>
      </w:r>
      <w:hyperlink r:id="rId13" w:anchor="n2" w:tgtFrame="_blank" w:history="1">
        <w:r w:rsidRPr="00A41200">
          <w:rPr>
            <w:rFonts w:ascii="Times New Roman" w:eastAsia="Times New Roman" w:hAnsi="Times New Roman" w:cs="Times New Roman"/>
            <w:color w:val="000099"/>
            <w:sz w:val="24"/>
            <w:szCs w:val="24"/>
            <w:u w:val="single"/>
            <w:lang w:eastAsia="ru-RU"/>
          </w:rPr>
          <w:t>№ 262 від 08.04.2020</w:t>
        </w:r>
      </w:hyperlink>
      <w:r w:rsidRPr="00A41200">
        <w:rPr>
          <w:rFonts w:ascii="Times New Roman" w:eastAsia="Times New Roman" w:hAnsi="Times New Roman" w:cs="Times New Roman"/>
          <w:color w:val="000000"/>
          <w:sz w:val="24"/>
          <w:szCs w:val="24"/>
          <w:lang w:eastAsia="ru-RU"/>
        </w:rPr>
        <w:br/>
      </w:r>
      <w:hyperlink r:id="rId14" w:anchor="n2" w:tgtFrame="_blank" w:history="1">
        <w:r w:rsidRPr="00A41200">
          <w:rPr>
            <w:rFonts w:ascii="Times New Roman" w:eastAsia="Times New Roman" w:hAnsi="Times New Roman" w:cs="Times New Roman"/>
            <w:color w:val="000099"/>
            <w:sz w:val="24"/>
            <w:szCs w:val="24"/>
            <w:u w:val="single"/>
            <w:lang w:eastAsia="ru-RU"/>
          </w:rPr>
          <w:t>№ 284 від 15.04.2020</w:t>
        </w:r>
      </w:hyperlink>
      <w:r w:rsidRPr="00A41200">
        <w:rPr>
          <w:rFonts w:ascii="Times New Roman" w:eastAsia="Times New Roman" w:hAnsi="Times New Roman" w:cs="Times New Roman"/>
          <w:color w:val="000000"/>
          <w:sz w:val="24"/>
          <w:szCs w:val="24"/>
          <w:lang w:eastAsia="ru-RU"/>
        </w:rPr>
        <w:br/>
      </w:r>
      <w:hyperlink r:id="rId15" w:anchor="n9" w:tgtFrame="_blank" w:history="1">
        <w:r w:rsidRPr="00A41200">
          <w:rPr>
            <w:rFonts w:ascii="Times New Roman" w:eastAsia="Times New Roman" w:hAnsi="Times New Roman" w:cs="Times New Roman"/>
            <w:color w:val="000099"/>
            <w:sz w:val="24"/>
            <w:szCs w:val="24"/>
            <w:u w:val="single"/>
            <w:lang w:eastAsia="ru-RU"/>
          </w:rPr>
          <w:t>№ 291 від 22.04.2020</w:t>
        </w:r>
      </w:hyperlink>
      <w:r w:rsidRPr="00A41200">
        <w:rPr>
          <w:rFonts w:ascii="Times New Roman" w:eastAsia="Times New Roman" w:hAnsi="Times New Roman" w:cs="Times New Roman"/>
          <w:color w:val="000000"/>
          <w:sz w:val="24"/>
          <w:szCs w:val="24"/>
          <w:lang w:eastAsia="ru-RU"/>
        </w:rPr>
        <w:br/>
      </w:r>
      <w:hyperlink r:id="rId16" w:anchor="n2" w:tgtFrame="_blank" w:history="1">
        <w:r w:rsidRPr="00A41200">
          <w:rPr>
            <w:rFonts w:ascii="Times New Roman" w:eastAsia="Times New Roman" w:hAnsi="Times New Roman" w:cs="Times New Roman"/>
            <w:color w:val="000099"/>
            <w:sz w:val="24"/>
            <w:szCs w:val="24"/>
            <w:u w:val="single"/>
            <w:lang w:eastAsia="ru-RU"/>
          </w:rPr>
          <w:t>№ 313 від 29.04.2020</w:t>
        </w:r>
      </w:hyperlink>
      <w:bookmarkStart w:id="3" w:name="_GoBack"/>
      <w:bookmarkEnd w:id="3"/>
      <w:r w:rsidRPr="00A41200">
        <w:rPr>
          <w:rFonts w:ascii="Times New Roman" w:eastAsia="Times New Roman" w:hAnsi="Times New Roman" w:cs="Times New Roman"/>
          <w:color w:val="000000"/>
          <w:sz w:val="24"/>
          <w:szCs w:val="24"/>
          <w:lang w:eastAsia="ru-RU"/>
        </w:rPr>
        <w:br/>
      </w:r>
      <w:hyperlink r:id="rId17" w:anchor="n2" w:tgtFrame="_blank" w:history="1">
        <w:r w:rsidRPr="00A41200">
          <w:rPr>
            <w:rFonts w:ascii="Times New Roman" w:eastAsia="Times New Roman" w:hAnsi="Times New Roman" w:cs="Times New Roman"/>
            <w:color w:val="000099"/>
            <w:sz w:val="24"/>
            <w:szCs w:val="24"/>
            <w:u w:val="single"/>
            <w:lang w:eastAsia="ru-RU"/>
          </w:rPr>
          <w:t>№ 332 від 04.05.2020</w:t>
        </w:r>
      </w:hyperlink>
      <w:r w:rsidRPr="00A41200">
        <w:rPr>
          <w:rFonts w:ascii="Times New Roman" w:eastAsia="Times New Roman" w:hAnsi="Times New Roman" w:cs="Times New Roman"/>
          <w:color w:val="000000"/>
          <w:sz w:val="24"/>
          <w:szCs w:val="24"/>
          <w:lang w:eastAsia="ru-RU"/>
        </w:rPr>
        <w:br/>
      </w:r>
      <w:hyperlink r:id="rId18" w:anchor="n10" w:tgtFrame="_blank" w:history="1">
        <w:r w:rsidRPr="00A41200">
          <w:rPr>
            <w:rFonts w:ascii="Times New Roman" w:eastAsia="Times New Roman" w:hAnsi="Times New Roman" w:cs="Times New Roman"/>
            <w:color w:val="000099"/>
            <w:sz w:val="24"/>
            <w:szCs w:val="24"/>
            <w:u w:val="single"/>
            <w:lang w:eastAsia="ru-RU"/>
          </w:rPr>
          <w:t>№ 343 від 04.05.2020</w:t>
        </w:r>
      </w:hyperlink>
      <w:r w:rsidRPr="00A41200">
        <w:rPr>
          <w:rFonts w:ascii="Times New Roman" w:eastAsia="Times New Roman" w:hAnsi="Times New Roman" w:cs="Times New Roman"/>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4"/>
      <w:bookmarkEnd w:id="4"/>
      <w:r w:rsidRPr="00A41200">
        <w:rPr>
          <w:rFonts w:ascii="Times New Roman" w:eastAsia="Times New Roman" w:hAnsi="Times New Roman" w:cs="Times New Roman"/>
          <w:color w:val="000000"/>
          <w:sz w:val="24"/>
          <w:szCs w:val="24"/>
          <w:lang w:eastAsia="ru-RU"/>
        </w:rPr>
        <w:t>Відповідно до </w:t>
      </w:r>
      <w:hyperlink r:id="rId19" w:anchor="n241" w:tgtFrame="_blank" w:history="1">
        <w:r w:rsidRPr="00A41200">
          <w:rPr>
            <w:rFonts w:ascii="Times New Roman" w:eastAsia="Times New Roman" w:hAnsi="Times New Roman" w:cs="Times New Roman"/>
            <w:color w:val="000099"/>
            <w:sz w:val="24"/>
            <w:szCs w:val="24"/>
            <w:u w:val="single"/>
            <w:lang w:eastAsia="ru-RU"/>
          </w:rPr>
          <w:t>статті 29</w:t>
        </w:r>
      </w:hyperlink>
      <w:r w:rsidRPr="00A41200">
        <w:rPr>
          <w:rFonts w:ascii="Times New Roman" w:eastAsia="Times New Roman" w:hAnsi="Times New Roman" w:cs="Times New Roman"/>
          <w:color w:val="000000"/>
          <w:sz w:val="24"/>
          <w:szCs w:val="24"/>
          <w:lang w:eastAsia="ru-RU"/>
        </w:rPr>
        <w:t> Закону України “Про захист населення від інфекційних хвороб” з метою запобігання поширенню на території України гострої респіраторної хвороби COVID-19, спричиненої коронавірусом SARS-CoV-2 (далі - COVID-19), з урахуванням рішення Державної комісії з питань техногенно-екологічної безпеки та надзвичайних ситуацій від 10 березня 2020 р. Кабінет Міністрів України постановляє:</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3"/>
      <w:bookmarkEnd w:id="5"/>
      <w:r w:rsidRPr="00A41200">
        <w:rPr>
          <w:rFonts w:ascii="Times New Roman" w:eastAsia="Times New Roman" w:hAnsi="Times New Roman" w:cs="Times New Roman"/>
          <w:color w:val="000000"/>
          <w:sz w:val="24"/>
          <w:szCs w:val="24"/>
          <w:lang w:eastAsia="ru-RU"/>
        </w:rPr>
        <w:t>1. Установити з 12 березня 2020 р. до 22 травня 2020 р. на всій території України карантин.</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210"/>
      <w:bookmarkEnd w:id="6"/>
      <w:r w:rsidRPr="00A41200">
        <w:rPr>
          <w:rFonts w:ascii="Times New Roman" w:eastAsia="Times New Roman" w:hAnsi="Times New Roman" w:cs="Times New Roman"/>
          <w:i/>
          <w:iCs/>
          <w:color w:val="000000"/>
          <w:sz w:val="24"/>
          <w:szCs w:val="24"/>
          <w:lang w:eastAsia="ru-RU"/>
        </w:rPr>
        <w:t>{Пункт 1 із змінами, внесеними згідно з Постановами КМ </w:t>
      </w:r>
      <w:hyperlink r:id="rId20" w:anchor="n10" w:tgtFrame="_blank" w:history="1">
        <w:r w:rsidRPr="00A41200">
          <w:rPr>
            <w:rFonts w:ascii="Times New Roman" w:eastAsia="Times New Roman" w:hAnsi="Times New Roman" w:cs="Times New Roman"/>
            <w:i/>
            <w:iCs/>
            <w:color w:val="000099"/>
            <w:sz w:val="24"/>
            <w:szCs w:val="24"/>
            <w:u w:val="single"/>
            <w:lang w:eastAsia="ru-RU"/>
          </w:rPr>
          <w:t>№ 291 від 22.04.2020</w:t>
        </w:r>
      </w:hyperlink>
      <w:r w:rsidRPr="00A41200">
        <w:rPr>
          <w:rFonts w:ascii="Times New Roman" w:eastAsia="Times New Roman" w:hAnsi="Times New Roman" w:cs="Times New Roman"/>
          <w:i/>
          <w:iCs/>
          <w:color w:val="000000"/>
          <w:sz w:val="24"/>
          <w:szCs w:val="24"/>
          <w:lang w:eastAsia="ru-RU"/>
        </w:rPr>
        <w:t>, </w:t>
      </w:r>
      <w:hyperlink r:id="rId21" w:anchor="n11"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74"/>
      <w:bookmarkEnd w:id="7"/>
      <w:r w:rsidRPr="00A41200">
        <w:rPr>
          <w:rFonts w:ascii="Times New Roman" w:eastAsia="Times New Roman" w:hAnsi="Times New Roman" w:cs="Times New Roman"/>
          <w:color w:val="000000"/>
          <w:sz w:val="24"/>
          <w:szCs w:val="24"/>
          <w:lang w:eastAsia="ru-RU"/>
        </w:rPr>
        <w:t>2. Заборонити до 22 травня 2020 р.:</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211"/>
      <w:bookmarkEnd w:id="8"/>
      <w:r w:rsidRPr="00A41200">
        <w:rPr>
          <w:rFonts w:ascii="Times New Roman" w:eastAsia="Times New Roman" w:hAnsi="Times New Roman" w:cs="Times New Roman"/>
          <w:i/>
          <w:iCs/>
          <w:color w:val="000000"/>
          <w:sz w:val="24"/>
          <w:szCs w:val="24"/>
          <w:lang w:eastAsia="ru-RU"/>
        </w:rPr>
        <w:t>{Абзац перший пункту 2 із змінами, внесеними згідно з Постановами КМ </w:t>
      </w:r>
      <w:hyperlink r:id="rId22" w:anchor="n12" w:tgtFrame="_blank" w:history="1">
        <w:r w:rsidRPr="00A41200">
          <w:rPr>
            <w:rFonts w:ascii="Times New Roman" w:eastAsia="Times New Roman" w:hAnsi="Times New Roman" w:cs="Times New Roman"/>
            <w:i/>
            <w:iCs/>
            <w:color w:val="000099"/>
            <w:sz w:val="24"/>
            <w:szCs w:val="24"/>
            <w:u w:val="single"/>
            <w:lang w:eastAsia="ru-RU"/>
          </w:rPr>
          <w:t>№ 291 від 22.04.2020</w:t>
        </w:r>
      </w:hyperlink>
      <w:r w:rsidRPr="00A41200">
        <w:rPr>
          <w:rFonts w:ascii="Times New Roman" w:eastAsia="Times New Roman" w:hAnsi="Times New Roman" w:cs="Times New Roman"/>
          <w:i/>
          <w:iCs/>
          <w:color w:val="000000"/>
          <w:sz w:val="24"/>
          <w:szCs w:val="24"/>
          <w:lang w:eastAsia="ru-RU"/>
        </w:rPr>
        <w:t>, </w:t>
      </w:r>
      <w:hyperlink r:id="rId23" w:anchor="n13"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75"/>
      <w:bookmarkEnd w:id="9"/>
      <w:r w:rsidRPr="00A41200">
        <w:rPr>
          <w:rFonts w:ascii="Times New Roman" w:eastAsia="Times New Roman" w:hAnsi="Times New Roman" w:cs="Times New Roman"/>
          <w:color w:val="000000"/>
          <w:sz w:val="24"/>
          <w:szCs w:val="24"/>
          <w:lang w:eastAsia="ru-RU"/>
        </w:rPr>
        <w:t>1) з 6 квітня 2020 р. перебування в громадських місцях без вдягнутих засобів індивідуального захисту, зокрема респіратора або захисної маски, у тому числі виготовлених самостійно;</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76"/>
      <w:bookmarkEnd w:id="10"/>
      <w:r w:rsidRPr="00A41200">
        <w:rPr>
          <w:rFonts w:ascii="Times New Roman" w:eastAsia="Times New Roman" w:hAnsi="Times New Roman" w:cs="Times New Roman"/>
          <w:color w:val="000000"/>
          <w:sz w:val="24"/>
          <w:szCs w:val="24"/>
          <w:lang w:eastAsia="ru-RU"/>
        </w:rPr>
        <w:lastRenderedPageBreak/>
        <w:t>2) з 6 квітня 2020 р. переміщення групою осіб у кількості більше ніж дві особи, крім випадків службової необхідності та супроводження осіб, які не досягли 14 років, батьками, усиновлювачами, опікунами, піклувальниками, прийомними батьками, батьками-вихователями, іншими особами відповідно до закону або повнолітніми родичами дитини;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77"/>
      <w:bookmarkEnd w:id="11"/>
      <w:r w:rsidRPr="00A41200">
        <w:rPr>
          <w:rFonts w:ascii="Times New Roman" w:eastAsia="Times New Roman" w:hAnsi="Times New Roman" w:cs="Times New Roman"/>
          <w:color w:val="000000"/>
          <w:sz w:val="24"/>
          <w:szCs w:val="24"/>
          <w:lang w:eastAsia="ru-RU"/>
        </w:rPr>
        <w:t>3) перебування в громадських місцях осіб, які не досягли 14 років, без супроводу батьків, усиновлювачів, опікунів, піклувальників, прийомних батьків, батьків-вихователів, інших осіб відповідно до закону або повнолітніх родичів дитини;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78"/>
      <w:bookmarkEnd w:id="12"/>
      <w:r w:rsidRPr="00A41200">
        <w:rPr>
          <w:rFonts w:ascii="Times New Roman" w:eastAsia="Times New Roman" w:hAnsi="Times New Roman" w:cs="Times New Roman"/>
          <w:color w:val="000000"/>
          <w:sz w:val="24"/>
          <w:szCs w:val="24"/>
          <w:lang w:eastAsia="ru-RU"/>
        </w:rPr>
        <w:t>4) відвідування закладів освіти її здобувачами;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79"/>
      <w:bookmarkEnd w:id="13"/>
      <w:r w:rsidRPr="00A41200">
        <w:rPr>
          <w:rFonts w:ascii="Times New Roman" w:eastAsia="Times New Roman" w:hAnsi="Times New Roman" w:cs="Times New Roman"/>
          <w:i/>
          <w:iCs/>
          <w:color w:val="000000"/>
          <w:sz w:val="24"/>
          <w:szCs w:val="24"/>
          <w:lang w:eastAsia="ru-RU"/>
        </w:rPr>
        <w:t>{Підпункт 5 пункту 2 виключено на підставі Постанови КМ </w:t>
      </w:r>
      <w:hyperlink r:id="rId24" w:anchor="n14"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80"/>
      <w:bookmarkEnd w:id="14"/>
      <w:r w:rsidRPr="00A41200">
        <w:rPr>
          <w:rFonts w:ascii="Times New Roman" w:eastAsia="Times New Roman" w:hAnsi="Times New Roman" w:cs="Times New Roman"/>
          <w:i/>
          <w:iCs/>
          <w:color w:val="000000"/>
          <w:sz w:val="24"/>
          <w:szCs w:val="24"/>
          <w:lang w:eastAsia="ru-RU"/>
        </w:rPr>
        <w:t>{Підпункт 6 пункту 2 виключено на підставі Постанови КМ </w:t>
      </w:r>
      <w:hyperlink r:id="rId25" w:anchor="n14"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81"/>
      <w:bookmarkEnd w:id="15"/>
      <w:r w:rsidRPr="00A41200">
        <w:rPr>
          <w:rFonts w:ascii="Times New Roman" w:eastAsia="Times New Roman" w:hAnsi="Times New Roman" w:cs="Times New Roman"/>
          <w:color w:val="000000"/>
          <w:sz w:val="24"/>
          <w:szCs w:val="24"/>
          <w:lang w:eastAsia="ru-RU"/>
        </w:rPr>
        <w:t>7) проведення всіх масових (культурних, розважальних, спортивних, соціальних, релігійних, рекламних та інших) заходів, крім заходів, необхідних для забезпечення роботи органів державної влади та органів місцевого самоврядування, індивідуальних тренувальних занять (біг, хода, їзда на велосипеді, фігурне катання, рух на активних візках спортсменів з інвалідністю), навчально-тренувальних зборів спортсменів національних збірних команд України з олімпійських, неолімпійських, національних видів спорту та видів спорту осіб з інвалідністю за умови забезпечення учасників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209"/>
      <w:bookmarkEnd w:id="16"/>
      <w:r w:rsidRPr="00A41200">
        <w:rPr>
          <w:rFonts w:ascii="Times New Roman" w:eastAsia="Times New Roman" w:hAnsi="Times New Roman" w:cs="Times New Roman"/>
          <w:i/>
          <w:iCs/>
          <w:color w:val="000000"/>
          <w:sz w:val="24"/>
          <w:szCs w:val="24"/>
          <w:lang w:eastAsia="ru-RU"/>
        </w:rPr>
        <w:t>{Підпункт 7 пункту 2 із змінами, внесеними згідно з Постановою КМ </w:t>
      </w:r>
      <w:hyperlink r:id="rId26" w:anchor="n5" w:tgtFrame="_blank" w:history="1">
        <w:r w:rsidRPr="00A41200">
          <w:rPr>
            <w:rFonts w:ascii="Times New Roman" w:eastAsia="Times New Roman" w:hAnsi="Times New Roman" w:cs="Times New Roman"/>
            <w:i/>
            <w:iCs/>
            <w:color w:val="000099"/>
            <w:sz w:val="24"/>
            <w:szCs w:val="24"/>
            <w:u w:val="single"/>
            <w:lang w:eastAsia="ru-RU"/>
          </w:rPr>
          <w:t>№ 284 від 15.04.2020</w:t>
        </w:r>
      </w:hyperlink>
      <w:r w:rsidRPr="00A41200">
        <w:rPr>
          <w:rFonts w:ascii="Times New Roman" w:eastAsia="Times New Roman" w:hAnsi="Times New Roman" w:cs="Times New Roman"/>
          <w:i/>
          <w:iCs/>
          <w:color w:val="000000"/>
          <w:sz w:val="24"/>
          <w:szCs w:val="24"/>
          <w:lang w:eastAsia="ru-RU"/>
        </w:rPr>
        <w:t>; в редакції Постанови КМ </w:t>
      </w:r>
      <w:hyperlink r:id="rId27" w:anchor="n15"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82"/>
      <w:bookmarkEnd w:id="17"/>
      <w:r w:rsidRPr="00A41200">
        <w:rPr>
          <w:rFonts w:ascii="Times New Roman" w:eastAsia="Times New Roman" w:hAnsi="Times New Roman" w:cs="Times New Roman"/>
          <w:color w:val="000000"/>
          <w:sz w:val="24"/>
          <w:szCs w:val="24"/>
          <w:lang w:eastAsia="ru-RU"/>
        </w:rPr>
        <w:t>8) роботу суб’єктів господарювання, яка передбачає приймання відвідувачів, зокрема закладів громадського харчування (ресторанів, кафе тощо), торговельно-розважальних центрів, інших закладів розважальної діяльності, фітнес-центрів, закладів культури, крім:</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307"/>
      <w:bookmarkEnd w:id="18"/>
      <w:r w:rsidRPr="00A41200">
        <w:rPr>
          <w:rFonts w:ascii="Times New Roman" w:eastAsia="Times New Roman" w:hAnsi="Times New Roman" w:cs="Times New Roman"/>
          <w:i/>
          <w:iCs/>
          <w:color w:val="000000"/>
          <w:sz w:val="24"/>
          <w:szCs w:val="24"/>
          <w:lang w:eastAsia="ru-RU"/>
        </w:rPr>
        <w:t>{Абзац перший підпункту 8 пункту 2 із змінами, внесеними згідно з Постановою КМ </w:t>
      </w:r>
      <w:hyperlink r:id="rId28" w:anchor="n18"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83"/>
      <w:bookmarkEnd w:id="19"/>
      <w:r w:rsidRPr="00A41200">
        <w:rPr>
          <w:rFonts w:ascii="Times New Roman" w:eastAsia="Times New Roman" w:hAnsi="Times New Roman" w:cs="Times New Roman"/>
          <w:color w:val="000000"/>
          <w:sz w:val="24"/>
          <w:szCs w:val="24"/>
          <w:lang w:eastAsia="ru-RU"/>
        </w:rPr>
        <w:t>торговельного (виключно в магазинах, зокрема магазинах, що розташовані у торговельно-розважальних центрах) і побутового обслуговування населення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перебування у приміщенні не більше одного відвідувача на 10 кв. метрів торговельної площі, а також дотримання інших санітарних та протиепідемічних заходів;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58"/>
      <w:bookmarkEnd w:id="20"/>
      <w:r w:rsidRPr="00A41200">
        <w:rPr>
          <w:rFonts w:ascii="Times New Roman" w:eastAsia="Times New Roman" w:hAnsi="Times New Roman" w:cs="Times New Roman"/>
          <w:i/>
          <w:iCs/>
          <w:color w:val="000000"/>
          <w:sz w:val="24"/>
          <w:szCs w:val="24"/>
          <w:lang w:eastAsia="ru-RU"/>
        </w:rPr>
        <w:t>{Абзац другий підпункту 8 пункту 2 із змінами, внесеними згідно з Постановою КМ </w:t>
      </w:r>
      <w:hyperlink r:id="rId29" w:anchor="n11" w:tgtFrame="_blank" w:history="1">
        <w:r w:rsidRPr="00A41200">
          <w:rPr>
            <w:rFonts w:ascii="Times New Roman" w:eastAsia="Times New Roman" w:hAnsi="Times New Roman" w:cs="Times New Roman"/>
            <w:i/>
            <w:iCs/>
            <w:color w:val="000099"/>
            <w:sz w:val="24"/>
            <w:szCs w:val="24"/>
            <w:u w:val="single"/>
            <w:lang w:eastAsia="ru-RU"/>
          </w:rPr>
          <w:t>№ 262 від 08.04.2020</w:t>
        </w:r>
      </w:hyperlink>
      <w:r w:rsidRPr="00A41200">
        <w:rPr>
          <w:rFonts w:ascii="Times New Roman" w:eastAsia="Times New Roman" w:hAnsi="Times New Roman" w:cs="Times New Roman"/>
          <w:i/>
          <w:iCs/>
          <w:color w:val="000000"/>
          <w:sz w:val="24"/>
          <w:szCs w:val="24"/>
          <w:lang w:eastAsia="ru-RU"/>
        </w:rPr>
        <w:t>; в редакції Постанови КМ </w:t>
      </w:r>
      <w:hyperlink r:id="rId30" w:anchor="n19"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84"/>
      <w:bookmarkEnd w:id="21"/>
      <w:r w:rsidRPr="00A41200">
        <w:rPr>
          <w:rFonts w:ascii="Times New Roman" w:eastAsia="Times New Roman" w:hAnsi="Times New Roman" w:cs="Times New Roman"/>
          <w:color w:val="000000"/>
          <w:sz w:val="24"/>
          <w:szCs w:val="24"/>
          <w:lang w:eastAsia="ru-RU"/>
        </w:rPr>
        <w:t xml:space="preserve">провадження діяльності з надання фінансових послуг, діяльності фінансових установ і діяльності з інкасації та перевезення валютних цінностей, а також медичної практики, діяльності з виготовлення технічних та інших засобів реабілітації, ветеринарної практики, діяльності автозаправних комплексів, діяльності з продажу, надання в оренду, технічного обслуговування та ремонту транспортних засобів, періодичних випробувань автотранспортних засобів на предмет дорожньої безпеки, сертифікації транспортних засобів, їх частин та обладнання, технічного обслуговування реєстраторів розрахункових операцій, діяльності з підключення споживачів до Інтернету, поповнення рахунків мобільного зв’язку, сплати комунальних послуг та послуг доступу до Інтернету, ремонту </w:t>
      </w:r>
      <w:r w:rsidRPr="00A41200">
        <w:rPr>
          <w:rFonts w:ascii="Times New Roman" w:eastAsia="Times New Roman" w:hAnsi="Times New Roman" w:cs="Times New Roman"/>
          <w:color w:val="000000"/>
          <w:sz w:val="24"/>
          <w:szCs w:val="24"/>
          <w:lang w:eastAsia="ru-RU"/>
        </w:rPr>
        <w:lastRenderedPageBreak/>
        <w:t>офісної та комп’ютерної техніки, устаткування, приладдя, побутових виробів і предметів особистого вжитку, надання послуг хімчистки, поштової та кур’єрської діяльності, будівельних робіт, робіт із збирання і заготівлі відходів, діяльності кваліфікованих надавачів електронних довірчих послуг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159"/>
      <w:bookmarkEnd w:id="22"/>
      <w:r w:rsidRPr="00A41200">
        <w:rPr>
          <w:rFonts w:ascii="Times New Roman" w:eastAsia="Times New Roman" w:hAnsi="Times New Roman" w:cs="Times New Roman"/>
          <w:i/>
          <w:iCs/>
          <w:color w:val="000000"/>
          <w:sz w:val="24"/>
          <w:szCs w:val="24"/>
          <w:lang w:eastAsia="ru-RU"/>
        </w:rPr>
        <w:t>{Абзац третій підпункту 8 пункту 2 із змінами, внесеними згідно з Постановами КМ </w:t>
      </w:r>
      <w:hyperlink r:id="rId31" w:anchor="n12" w:tgtFrame="_blank" w:history="1">
        <w:r w:rsidRPr="00A41200">
          <w:rPr>
            <w:rFonts w:ascii="Times New Roman" w:eastAsia="Times New Roman" w:hAnsi="Times New Roman" w:cs="Times New Roman"/>
            <w:i/>
            <w:iCs/>
            <w:color w:val="000099"/>
            <w:sz w:val="24"/>
            <w:szCs w:val="24"/>
            <w:u w:val="single"/>
            <w:lang w:eastAsia="ru-RU"/>
          </w:rPr>
          <w:t>№ 262 від 08.04.2020</w:t>
        </w:r>
      </w:hyperlink>
      <w:r w:rsidRPr="00A41200">
        <w:rPr>
          <w:rFonts w:ascii="Times New Roman" w:eastAsia="Times New Roman" w:hAnsi="Times New Roman" w:cs="Times New Roman"/>
          <w:i/>
          <w:iCs/>
          <w:color w:val="000000"/>
          <w:sz w:val="24"/>
          <w:szCs w:val="24"/>
          <w:lang w:eastAsia="ru-RU"/>
        </w:rPr>
        <w:t>, </w:t>
      </w:r>
      <w:hyperlink r:id="rId32" w:anchor="n21"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85"/>
      <w:bookmarkEnd w:id="23"/>
      <w:r w:rsidRPr="00A41200">
        <w:rPr>
          <w:rFonts w:ascii="Times New Roman" w:eastAsia="Times New Roman" w:hAnsi="Times New Roman" w:cs="Times New Roman"/>
          <w:color w:val="000000"/>
          <w:sz w:val="24"/>
          <w:szCs w:val="24"/>
          <w:lang w:eastAsia="ru-RU"/>
        </w:rPr>
        <w:t>діяльності з надання послуг громадського харчування на відкритих (літніх) майданчиках просто неба за умови забезпечення дотримання відстані не менш як 1,5 метра між місцями для сидіння за сусідніми столами та розміщення не більш як двох клієнтів за одним столом (без урахування дітей віком до 14 років), діяльності з надання зазначених послуг із здійсненням адресної доставки замовлень та замовлень на винос за умови, що суб’єкт господарювання, який проводить таку діяльність, є оператором ринку харчових продуктів відповідно до </w:t>
      </w:r>
      <w:hyperlink r:id="rId33" w:tgtFrame="_blank" w:history="1">
        <w:r w:rsidRPr="00A41200">
          <w:rPr>
            <w:rFonts w:ascii="Times New Roman" w:eastAsia="Times New Roman" w:hAnsi="Times New Roman" w:cs="Times New Roman"/>
            <w:color w:val="000099"/>
            <w:sz w:val="24"/>
            <w:szCs w:val="24"/>
            <w:u w:val="single"/>
            <w:lang w:eastAsia="ru-RU"/>
          </w:rPr>
          <w:t>Закону України</w:t>
        </w:r>
      </w:hyperlink>
      <w:r w:rsidRPr="00A41200">
        <w:rPr>
          <w:rFonts w:ascii="Times New Roman" w:eastAsia="Times New Roman" w:hAnsi="Times New Roman" w:cs="Times New Roman"/>
          <w:color w:val="000000"/>
          <w:sz w:val="24"/>
          <w:szCs w:val="24"/>
          <w:lang w:eastAsia="ru-RU"/>
        </w:rPr>
        <w:t>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перебування відвідувачів, крім часу приймання їжі, у засобах індивідуального захисту, зокрема респіраторах або захисних масках, у тому числі виготовлених самостійно, а також дотримання відповідних санітарних та протиепідемічних заходів;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308"/>
      <w:bookmarkEnd w:id="24"/>
      <w:r w:rsidRPr="00A41200">
        <w:rPr>
          <w:rFonts w:ascii="Times New Roman" w:eastAsia="Times New Roman" w:hAnsi="Times New Roman" w:cs="Times New Roman"/>
          <w:i/>
          <w:iCs/>
          <w:color w:val="000000"/>
          <w:sz w:val="24"/>
          <w:szCs w:val="24"/>
          <w:lang w:eastAsia="ru-RU"/>
        </w:rPr>
        <w:t>{Абзац четвертий підпункту 8 пункту 2 в редакції Постанови КМ </w:t>
      </w:r>
      <w:hyperlink r:id="rId34" w:anchor="n22"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86"/>
      <w:bookmarkEnd w:id="25"/>
      <w:r w:rsidRPr="00A41200">
        <w:rPr>
          <w:rFonts w:ascii="Times New Roman" w:eastAsia="Times New Roman" w:hAnsi="Times New Roman" w:cs="Times New Roman"/>
          <w:color w:val="000000"/>
          <w:sz w:val="24"/>
          <w:szCs w:val="24"/>
          <w:lang w:eastAsia="ru-RU"/>
        </w:rPr>
        <w:t>діяльності закладів розміщення, в яких проживають медичні працівники та особи в обсервації, а також інші особи відповідно до рішення Державної комісії з питань техногенно-екологічної безпеки та надзвичайних ситуацій;</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9"/>
      <w:bookmarkEnd w:id="26"/>
      <w:r w:rsidRPr="00A41200">
        <w:rPr>
          <w:rFonts w:ascii="Times New Roman" w:eastAsia="Times New Roman" w:hAnsi="Times New Roman" w:cs="Times New Roman"/>
          <w:color w:val="000000"/>
          <w:sz w:val="24"/>
          <w:szCs w:val="24"/>
          <w:lang w:eastAsia="ru-RU"/>
        </w:rPr>
        <w:t>агропродовольчих ринків, які є операторами ринку харчових продуктів відповідно до </w:t>
      </w:r>
      <w:hyperlink r:id="rId35" w:tgtFrame="_blank" w:history="1">
        <w:r w:rsidRPr="00A41200">
          <w:rPr>
            <w:rFonts w:ascii="Times New Roman" w:eastAsia="Times New Roman" w:hAnsi="Times New Roman" w:cs="Times New Roman"/>
            <w:color w:val="000099"/>
            <w:sz w:val="24"/>
            <w:szCs w:val="24"/>
            <w:u w:val="single"/>
            <w:lang w:eastAsia="ru-RU"/>
          </w:rPr>
          <w:t>Закону України</w:t>
        </w:r>
      </w:hyperlink>
      <w:r w:rsidRPr="00A41200">
        <w:rPr>
          <w:rFonts w:ascii="Times New Roman" w:eastAsia="Times New Roman" w:hAnsi="Times New Roman" w:cs="Times New Roman"/>
          <w:color w:val="000000"/>
          <w:sz w:val="24"/>
          <w:szCs w:val="24"/>
          <w:lang w:eastAsia="ru-RU"/>
        </w:rPr>
        <w:t> “Про основні принципи та вимоги до безпечності та якості харчових продуктів” (далі - агропродовольчі ринки), за умови дотримання протиепідемічних вимог до діяльності агропродовольчих ринків, встановлених головним державним санітарним лікарем України;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0"/>
      <w:bookmarkEnd w:id="27"/>
      <w:r w:rsidRPr="00A41200">
        <w:rPr>
          <w:rFonts w:ascii="Times New Roman" w:eastAsia="Times New Roman" w:hAnsi="Times New Roman" w:cs="Times New Roman"/>
          <w:i/>
          <w:iCs/>
          <w:color w:val="000000"/>
          <w:sz w:val="24"/>
          <w:szCs w:val="24"/>
          <w:lang w:eastAsia="ru-RU"/>
        </w:rPr>
        <w:t>{Підпункт 8 пункту 2 доповнено абзацом згідно з</w:t>
      </w:r>
      <w:r w:rsidRPr="00A41200">
        <w:rPr>
          <w:rFonts w:ascii="Times New Roman" w:eastAsia="Times New Roman" w:hAnsi="Times New Roman" w:cs="Times New Roman"/>
          <w:color w:val="000000"/>
          <w:sz w:val="24"/>
          <w:szCs w:val="24"/>
          <w:lang w:eastAsia="ru-RU"/>
        </w:rPr>
        <w:t> </w:t>
      </w:r>
      <w:r w:rsidRPr="00A41200">
        <w:rPr>
          <w:rFonts w:ascii="Times New Roman" w:eastAsia="Times New Roman" w:hAnsi="Times New Roman" w:cs="Times New Roman"/>
          <w:i/>
          <w:iCs/>
          <w:color w:val="000000"/>
          <w:sz w:val="24"/>
          <w:szCs w:val="24"/>
          <w:lang w:eastAsia="ru-RU"/>
        </w:rPr>
        <w:t>Постановою КМ </w:t>
      </w:r>
      <w:hyperlink r:id="rId36" w:anchor="n9" w:tgtFrame="_blank" w:history="1">
        <w:r w:rsidRPr="00A41200">
          <w:rPr>
            <w:rFonts w:ascii="Times New Roman" w:eastAsia="Times New Roman" w:hAnsi="Times New Roman" w:cs="Times New Roman"/>
            <w:i/>
            <w:iCs/>
            <w:color w:val="000099"/>
            <w:sz w:val="24"/>
            <w:szCs w:val="24"/>
            <w:u w:val="single"/>
            <w:lang w:eastAsia="ru-RU"/>
          </w:rPr>
          <w:t>№ 313 від 29.04.2020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10"/>
      <w:bookmarkEnd w:id="28"/>
      <w:r w:rsidRPr="00A41200">
        <w:rPr>
          <w:rFonts w:ascii="Times New Roman" w:eastAsia="Times New Roman" w:hAnsi="Times New Roman" w:cs="Times New Roman"/>
          <w:color w:val="000000"/>
          <w:sz w:val="24"/>
          <w:szCs w:val="24"/>
          <w:lang w:eastAsia="ru-RU"/>
        </w:rPr>
        <w:t>діяльності підприємств, установ, організацій, які забезпечують проведення навчально-тренувального процесу спортсменів національних збірних команд України з олімпійських, неолімпійських, національних видів спорту та видів спорту осіб з інвалідністю, спортсменів командних ігрових видів спорту професійних спортивних клубів, за умови забезпечення осіб засобами індивідуального захисту, зокрема респіраторами або захисними масками, у тому числі виготовленими самостійно, перебування в приміщенні не більш як однієї особи на 10 кв. метрів площі, а також дотримання інших санітарних та протиепідемічних заходів;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8"/>
      <w:bookmarkEnd w:id="29"/>
      <w:r w:rsidRPr="00A41200">
        <w:rPr>
          <w:rFonts w:ascii="Times New Roman" w:eastAsia="Times New Roman" w:hAnsi="Times New Roman" w:cs="Times New Roman"/>
          <w:i/>
          <w:iCs/>
          <w:color w:val="000000"/>
          <w:sz w:val="24"/>
          <w:szCs w:val="24"/>
          <w:lang w:eastAsia="ru-RU"/>
        </w:rPr>
        <w:t>{Підпункт 8 пункту 2 доповнено абзацом згідно з Постановою КМ </w:t>
      </w:r>
      <w:hyperlink r:id="rId37" w:anchor="n24"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1"/>
      <w:bookmarkEnd w:id="30"/>
      <w:r w:rsidRPr="00A41200">
        <w:rPr>
          <w:rFonts w:ascii="Times New Roman" w:eastAsia="Times New Roman" w:hAnsi="Times New Roman" w:cs="Times New Roman"/>
          <w:color w:val="000000"/>
          <w:sz w:val="24"/>
          <w:szCs w:val="24"/>
          <w:lang w:eastAsia="ru-RU"/>
        </w:rPr>
        <w:t xml:space="preserve">діяльності музеїв, музеїв просто неба та історико-культурних заповідників відповідно до подання керівника закладу культури та за рішенням власника (органу управління) без безпосереднього прийому відвідувачів та за умови забезпечення персоналу засобами індивідуального захисту, зокрема респіраторами або захисними масками, у тому числі </w:t>
      </w:r>
      <w:r w:rsidRPr="00A41200">
        <w:rPr>
          <w:rFonts w:ascii="Times New Roman" w:eastAsia="Times New Roman" w:hAnsi="Times New Roman" w:cs="Times New Roman"/>
          <w:color w:val="000000"/>
          <w:sz w:val="24"/>
          <w:szCs w:val="24"/>
          <w:lang w:eastAsia="ru-RU"/>
        </w:rPr>
        <w:lastRenderedPageBreak/>
        <w:t>виготовленими самостійно, а також дотримання відповідних санітарних та протиепідемічних заходів з урахуванням можливості доїзду працівників до закладу і належності працівників до груп ризику.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19"/>
      <w:bookmarkEnd w:id="31"/>
      <w:r w:rsidRPr="00A41200">
        <w:rPr>
          <w:rFonts w:ascii="Times New Roman" w:eastAsia="Times New Roman" w:hAnsi="Times New Roman" w:cs="Times New Roman"/>
          <w:i/>
          <w:iCs/>
          <w:color w:val="000000"/>
          <w:sz w:val="24"/>
          <w:szCs w:val="24"/>
          <w:lang w:eastAsia="ru-RU"/>
        </w:rPr>
        <w:t>{Підпункт 8 пункту 2 доповнено абзацом згідно з Постановою КМ </w:t>
      </w:r>
      <w:hyperlink r:id="rId38" w:anchor="n24"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12"/>
      <w:bookmarkEnd w:id="32"/>
      <w:r w:rsidRPr="00A41200">
        <w:rPr>
          <w:rFonts w:ascii="Times New Roman" w:eastAsia="Times New Roman" w:hAnsi="Times New Roman" w:cs="Times New Roman"/>
          <w:color w:val="000000"/>
          <w:sz w:val="24"/>
          <w:szCs w:val="24"/>
          <w:lang w:eastAsia="ru-RU"/>
        </w:rPr>
        <w:t>Безпосередній прийом відвідувачів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може здійснюватися за рішенням власника (органів управління);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20"/>
      <w:bookmarkEnd w:id="33"/>
      <w:r w:rsidRPr="00A41200">
        <w:rPr>
          <w:rFonts w:ascii="Times New Roman" w:eastAsia="Times New Roman" w:hAnsi="Times New Roman" w:cs="Times New Roman"/>
          <w:i/>
          <w:iCs/>
          <w:color w:val="000000"/>
          <w:sz w:val="24"/>
          <w:szCs w:val="24"/>
          <w:lang w:eastAsia="ru-RU"/>
        </w:rPr>
        <w:t>{Підпункт 8 пункту 2 доповнено абзацом згідно з Постановою КМ </w:t>
      </w:r>
      <w:hyperlink r:id="rId39" w:anchor="n24"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13"/>
      <w:bookmarkEnd w:id="34"/>
      <w:r w:rsidRPr="00A41200">
        <w:rPr>
          <w:rFonts w:ascii="Times New Roman" w:eastAsia="Times New Roman" w:hAnsi="Times New Roman" w:cs="Times New Roman"/>
          <w:color w:val="000000"/>
          <w:sz w:val="24"/>
          <w:szCs w:val="24"/>
          <w:lang w:eastAsia="ru-RU"/>
        </w:rPr>
        <w:t>діяльності підприємств, які працюють у галузі засобів масової інформації, зокрема точок продажу преси, друкарень, редакцій, логістичних підприємств у сфері доставки паперу та друкованих видань, а також телерадіоорганізацій, афілійованих з ними організацій, які забезпечують їх повноцінне функціонування, зокрема виробництво контенту, а також інших суб’єктів у сфері масової інформації, які забезпечують роботу засобів масової інформації та доставку контенту до телеглядача (провайдерів програмної послуги, операторів телекомунікацій, що забезпечують розповсюдження сигналу телебачення та радіомовлення), інших виробників аудіовізуального контенту;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21"/>
      <w:bookmarkEnd w:id="35"/>
      <w:r w:rsidRPr="00A41200">
        <w:rPr>
          <w:rFonts w:ascii="Times New Roman" w:eastAsia="Times New Roman" w:hAnsi="Times New Roman" w:cs="Times New Roman"/>
          <w:i/>
          <w:iCs/>
          <w:color w:val="000000"/>
          <w:sz w:val="24"/>
          <w:szCs w:val="24"/>
          <w:lang w:eastAsia="ru-RU"/>
        </w:rPr>
        <w:t>{Підпункт 8 пункту 2 доповнено абзацом згідно з Постановою КМ </w:t>
      </w:r>
      <w:hyperlink r:id="rId40" w:anchor="n24"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14"/>
      <w:bookmarkEnd w:id="36"/>
      <w:r w:rsidRPr="00A41200">
        <w:rPr>
          <w:rFonts w:ascii="Times New Roman" w:eastAsia="Times New Roman" w:hAnsi="Times New Roman" w:cs="Times New Roman"/>
          <w:color w:val="000000"/>
          <w:sz w:val="24"/>
          <w:szCs w:val="24"/>
          <w:lang w:eastAsia="ru-RU"/>
        </w:rPr>
        <w:t>здійснення журналістами та іншими працівниками засобів масової інформації телевізійної зйомки, виробництва телевізійного продукту, іншої журналістської діяльності, зокрема на вулицях населених пунктів, у приміщеннях підприємств, установ, організацій, органів державної влади тощо, за умови обмеження кількості осіб, задіяних для виробництва телевізійного продукту в одному місці, не більше 50 осіб, обмеження доступу до місця зйомки (знімального майданчика) сторонніх осіб та забезпечення усіх задіяних осіб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22"/>
      <w:bookmarkEnd w:id="37"/>
      <w:r w:rsidRPr="00A41200">
        <w:rPr>
          <w:rFonts w:ascii="Times New Roman" w:eastAsia="Times New Roman" w:hAnsi="Times New Roman" w:cs="Times New Roman"/>
          <w:i/>
          <w:iCs/>
          <w:color w:val="000000"/>
          <w:sz w:val="24"/>
          <w:szCs w:val="24"/>
          <w:lang w:eastAsia="ru-RU"/>
        </w:rPr>
        <w:t>{Підпункт 8 пункту 2 доповнено абзацом згідно з Постановою КМ </w:t>
      </w:r>
      <w:hyperlink r:id="rId41" w:anchor="n24"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15"/>
      <w:bookmarkEnd w:id="38"/>
      <w:r w:rsidRPr="00A41200">
        <w:rPr>
          <w:rFonts w:ascii="Times New Roman" w:eastAsia="Times New Roman" w:hAnsi="Times New Roman" w:cs="Times New Roman"/>
          <w:color w:val="000000"/>
          <w:sz w:val="24"/>
          <w:szCs w:val="24"/>
          <w:lang w:eastAsia="ru-RU"/>
        </w:rPr>
        <w:t>роботи суб’єктів господарювання, пов’язаної з виробництвом аудіовізуальних творів, зокрема здійснення кіно- та відеозйомки на відкритому повітрі, у транспортних засобах, житлових будинках, спорудах, приміщеннях (у тому числі приміщеннях, призначених для зйомки аудіовізуальних творів (студії, павільйони), за умови обмеження кількості осіб, які здійснюють кіно- та відеозйомку в одному місці, не більше 50 осіб, обмеження доступу до місця зйомки (знімального майданчика) сторонніх осіб та забезпечення усього персоналу, залученого до виробництва аудіовізуального твору, засобами індивідуального захисту, зокрема респіраторами або захисними масками, у тому числі виготовленими самостійно, а також дотримання інших санітарних та протиепідемічних заходів;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23"/>
      <w:bookmarkEnd w:id="39"/>
      <w:r w:rsidRPr="00A41200">
        <w:rPr>
          <w:rFonts w:ascii="Times New Roman" w:eastAsia="Times New Roman" w:hAnsi="Times New Roman" w:cs="Times New Roman"/>
          <w:i/>
          <w:iCs/>
          <w:color w:val="000000"/>
          <w:sz w:val="24"/>
          <w:szCs w:val="24"/>
          <w:lang w:eastAsia="ru-RU"/>
        </w:rPr>
        <w:t>{Підпункт 8 пункту 2 доповнено абзацом згідно з Постановою КМ </w:t>
      </w:r>
      <w:hyperlink r:id="rId42" w:anchor="n24"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16"/>
      <w:bookmarkEnd w:id="40"/>
      <w:r w:rsidRPr="00A41200">
        <w:rPr>
          <w:rFonts w:ascii="Times New Roman" w:eastAsia="Times New Roman" w:hAnsi="Times New Roman" w:cs="Times New Roman"/>
          <w:color w:val="000000"/>
          <w:sz w:val="24"/>
          <w:szCs w:val="24"/>
          <w:lang w:eastAsia="ru-RU"/>
        </w:rPr>
        <w:t xml:space="preserve">проведення у театрах, цирках, концертних організаціях, художніх (мистецьких) колективах за рішенням органів управління репетицій, тренувань та інших заходів, які не передбачають одночасного зібрання великої кількості осіб (до 50 осіб), без глядачів за умови забезпечення учасників засобами індивідуального захисту, зокрема респіраторами </w:t>
      </w:r>
      <w:r w:rsidRPr="00A41200">
        <w:rPr>
          <w:rFonts w:ascii="Times New Roman" w:eastAsia="Times New Roman" w:hAnsi="Times New Roman" w:cs="Times New Roman"/>
          <w:color w:val="000000"/>
          <w:sz w:val="24"/>
          <w:szCs w:val="24"/>
          <w:lang w:eastAsia="ru-RU"/>
        </w:rPr>
        <w:lastRenderedPageBreak/>
        <w:t>або захисними масками, у тому числі виготовленими самостійно, а також дотримання відповідних санітарних та протиепідемічних заходів з урахуванням можливості доїзду працівників до закладу;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24"/>
      <w:bookmarkEnd w:id="41"/>
      <w:r w:rsidRPr="00A41200">
        <w:rPr>
          <w:rFonts w:ascii="Times New Roman" w:eastAsia="Times New Roman" w:hAnsi="Times New Roman" w:cs="Times New Roman"/>
          <w:i/>
          <w:iCs/>
          <w:color w:val="000000"/>
          <w:sz w:val="24"/>
          <w:szCs w:val="24"/>
          <w:lang w:eastAsia="ru-RU"/>
        </w:rPr>
        <w:t>{Підпункт 8 пункту 2 доповнено абзацом згідно з Постановою КМ </w:t>
      </w:r>
      <w:hyperlink r:id="rId43" w:anchor="n24"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17"/>
      <w:bookmarkEnd w:id="42"/>
      <w:r w:rsidRPr="00A41200">
        <w:rPr>
          <w:rFonts w:ascii="Times New Roman" w:eastAsia="Times New Roman" w:hAnsi="Times New Roman" w:cs="Times New Roman"/>
          <w:color w:val="000000"/>
          <w:sz w:val="24"/>
          <w:szCs w:val="24"/>
          <w:lang w:eastAsia="ru-RU"/>
        </w:rPr>
        <w:t>діяльності адвокатів, нотаріусів, аудиторів та психологів;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309"/>
      <w:bookmarkEnd w:id="43"/>
      <w:r w:rsidRPr="00A41200">
        <w:rPr>
          <w:rFonts w:ascii="Times New Roman" w:eastAsia="Times New Roman" w:hAnsi="Times New Roman" w:cs="Times New Roman"/>
          <w:i/>
          <w:iCs/>
          <w:color w:val="000000"/>
          <w:sz w:val="24"/>
          <w:szCs w:val="24"/>
          <w:lang w:eastAsia="ru-RU"/>
        </w:rPr>
        <w:t>{Підпункт 8 пункту 2 доповнено абзацом згідно з Постановою КМ </w:t>
      </w:r>
      <w:hyperlink r:id="rId44" w:anchor="n24"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87"/>
      <w:bookmarkEnd w:id="44"/>
      <w:r w:rsidRPr="00A41200">
        <w:rPr>
          <w:rFonts w:ascii="Times New Roman" w:eastAsia="Times New Roman" w:hAnsi="Times New Roman" w:cs="Times New Roman"/>
          <w:color w:val="000000"/>
          <w:sz w:val="24"/>
          <w:szCs w:val="24"/>
          <w:lang w:eastAsia="ru-RU"/>
        </w:rPr>
        <w:t>9) регулярні та нерегулярні перевезення пасажирів автомобільним транспортом у міському, приміському, міжміському, внутрішньообласному та міжобласному сполученні, зокрема пасажирські перевезення на міських автобусних маршрутах у режимі маршрутного таксі, крім перевезення: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88"/>
      <w:bookmarkEnd w:id="45"/>
      <w:r w:rsidRPr="00A41200">
        <w:rPr>
          <w:rFonts w:ascii="Times New Roman" w:eastAsia="Times New Roman" w:hAnsi="Times New Roman" w:cs="Times New Roman"/>
          <w:color w:val="000000"/>
          <w:sz w:val="24"/>
          <w:szCs w:val="24"/>
          <w:lang w:eastAsia="ru-RU"/>
        </w:rPr>
        <w:t>легковими автомобілями;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89"/>
      <w:bookmarkEnd w:id="46"/>
      <w:r w:rsidRPr="00A41200">
        <w:rPr>
          <w:rFonts w:ascii="Times New Roman" w:eastAsia="Times New Roman" w:hAnsi="Times New Roman" w:cs="Times New Roman"/>
          <w:color w:val="000000"/>
          <w:sz w:val="24"/>
          <w:szCs w:val="24"/>
          <w:lang w:eastAsia="ru-RU"/>
        </w:rPr>
        <w:t>службовими та/або орендованими автомобільними транспортними засобами працівників підприємств,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суб’єктів господарювання, які мають безперервний промисловий цикл, за умови забезпечення водіїв та пасажирів під час таких перевезень засобами індивідуального захисту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і виключно за маршрутами руху, погодженими з органами Національної поліції, а також дотримання відповідних санітарних та протиепідемічних заходів. Маршрути руху транспортних засобів, які були погоджені уповноваженим підрозділом Національної поліції в період дії карантину до 24 квітня 2020 р., вважаються такими, які продовжують діяти на період встановлення карантину згідно з цією постановою;</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160"/>
      <w:bookmarkEnd w:id="47"/>
      <w:r w:rsidRPr="00A41200">
        <w:rPr>
          <w:rFonts w:ascii="Times New Roman" w:eastAsia="Times New Roman" w:hAnsi="Times New Roman" w:cs="Times New Roman"/>
          <w:i/>
          <w:iCs/>
          <w:color w:val="000000"/>
          <w:sz w:val="24"/>
          <w:szCs w:val="24"/>
          <w:lang w:eastAsia="ru-RU"/>
        </w:rPr>
        <w:t>{Абзац третій підпункту 9 пункту 2 із змінами, внесеними згідно з Постановами КМ </w:t>
      </w:r>
      <w:hyperlink r:id="rId45" w:anchor="n13" w:tgtFrame="_blank" w:history="1">
        <w:r w:rsidRPr="00A41200">
          <w:rPr>
            <w:rFonts w:ascii="Times New Roman" w:eastAsia="Times New Roman" w:hAnsi="Times New Roman" w:cs="Times New Roman"/>
            <w:i/>
            <w:iCs/>
            <w:color w:val="000099"/>
            <w:sz w:val="24"/>
            <w:szCs w:val="24"/>
            <w:u w:val="single"/>
            <w:lang w:eastAsia="ru-RU"/>
          </w:rPr>
          <w:t>№ 262 від 08.04.2020</w:t>
        </w:r>
      </w:hyperlink>
      <w:r w:rsidRPr="00A41200">
        <w:rPr>
          <w:rFonts w:ascii="Times New Roman" w:eastAsia="Times New Roman" w:hAnsi="Times New Roman" w:cs="Times New Roman"/>
          <w:i/>
          <w:iCs/>
          <w:color w:val="000000"/>
          <w:sz w:val="24"/>
          <w:szCs w:val="24"/>
          <w:lang w:eastAsia="ru-RU"/>
        </w:rPr>
        <w:t>, </w:t>
      </w:r>
      <w:hyperlink r:id="rId46" w:anchor="n14" w:tgtFrame="_blank" w:history="1">
        <w:r w:rsidRPr="00A41200">
          <w:rPr>
            <w:rFonts w:ascii="Times New Roman" w:eastAsia="Times New Roman" w:hAnsi="Times New Roman" w:cs="Times New Roman"/>
            <w:i/>
            <w:iCs/>
            <w:color w:val="000099"/>
            <w:sz w:val="24"/>
            <w:szCs w:val="24"/>
            <w:u w:val="single"/>
            <w:lang w:eastAsia="ru-RU"/>
          </w:rPr>
          <w:t>№ 291 від 22.04.2020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90"/>
      <w:bookmarkEnd w:id="48"/>
      <w:r w:rsidRPr="00A41200">
        <w:rPr>
          <w:rFonts w:ascii="Times New Roman" w:eastAsia="Times New Roman" w:hAnsi="Times New Roman" w:cs="Times New Roman"/>
          <w:color w:val="000000"/>
          <w:sz w:val="24"/>
          <w:szCs w:val="24"/>
          <w:lang w:eastAsia="ru-RU"/>
        </w:rPr>
        <w:t>працівників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осіб, які виявили бажання бути донорами крові та (або) її компонентів, на підставі посвідчення донора крові та (або) її компонентів або на підставі довідки, що видається донору за місцем медичного обстеження чи давання крові та (або) її компонентів, суб’єктів господарювання, які мають безперервний промисловий цикл, за умови забезпечення водіїв та пасажирів під час таких перевезень засобами індивідуального захисту, зокрема респіраторами або захисними масками, у тому числі виготовленими самостійно,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а також дотримання відповідних санітарних та протиепідемічних заходів в міському електричному (трамвай, тролейбус) та автомобільному транспортному засобі, що здійснює регулярні пасажирські перевезення на міських маршрутах;</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161"/>
      <w:bookmarkEnd w:id="49"/>
      <w:r w:rsidRPr="00A41200">
        <w:rPr>
          <w:rFonts w:ascii="Times New Roman" w:eastAsia="Times New Roman" w:hAnsi="Times New Roman" w:cs="Times New Roman"/>
          <w:i/>
          <w:iCs/>
          <w:color w:val="000000"/>
          <w:sz w:val="24"/>
          <w:szCs w:val="24"/>
          <w:lang w:eastAsia="ru-RU"/>
        </w:rPr>
        <w:lastRenderedPageBreak/>
        <w:t>{Абзац четвертий підпункту 9 пункту 2 із змінами, внесеними згідно з Постановами КМ </w:t>
      </w:r>
      <w:hyperlink r:id="rId47" w:anchor="n13" w:tgtFrame="_blank" w:history="1">
        <w:r w:rsidRPr="00A41200">
          <w:rPr>
            <w:rFonts w:ascii="Times New Roman" w:eastAsia="Times New Roman" w:hAnsi="Times New Roman" w:cs="Times New Roman"/>
            <w:i/>
            <w:iCs/>
            <w:color w:val="000099"/>
            <w:sz w:val="24"/>
            <w:szCs w:val="24"/>
            <w:u w:val="single"/>
            <w:lang w:eastAsia="ru-RU"/>
          </w:rPr>
          <w:t>№ 262 від 08.04.2020</w:t>
        </w:r>
      </w:hyperlink>
      <w:r w:rsidRPr="00A41200">
        <w:rPr>
          <w:rFonts w:ascii="Times New Roman" w:eastAsia="Times New Roman" w:hAnsi="Times New Roman" w:cs="Times New Roman"/>
          <w:i/>
          <w:iCs/>
          <w:color w:val="000000"/>
          <w:sz w:val="24"/>
          <w:szCs w:val="24"/>
          <w:lang w:eastAsia="ru-RU"/>
        </w:rPr>
        <w:t>, </w:t>
      </w:r>
      <w:hyperlink r:id="rId48" w:anchor="n15" w:tgtFrame="_blank" w:history="1">
        <w:r w:rsidRPr="00A41200">
          <w:rPr>
            <w:rFonts w:ascii="Times New Roman" w:eastAsia="Times New Roman" w:hAnsi="Times New Roman" w:cs="Times New Roman"/>
            <w:i/>
            <w:iCs/>
            <w:color w:val="000099"/>
            <w:sz w:val="24"/>
            <w:szCs w:val="24"/>
            <w:u w:val="single"/>
            <w:lang w:eastAsia="ru-RU"/>
          </w:rPr>
          <w:t>№ 291 від 22.04.2020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91"/>
      <w:bookmarkEnd w:id="50"/>
      <w:r w:rsidRPr="00A41200">
        <w:rPr>
          <w:rFonts w:ascii="Times New Roman" w:eastAsia="Times New Roman" w:hAnsi="Times New Roman" w:cs="Times New Roman"/>
          <w:color w:val="000000"/>
          <w:sz w:val="24"/>
          <w:szCs w:val="24"/>
          <w:lang w:eastAsia="ru-RU"/>
        </w:rPr>
        <w:t>10) перевезення пасажирів метрополітенами мм. Києва, Харкова і Дніпра;</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92"/>
      <w:bookmarkEnd w:id="51"/>
      <w:r w:rsidRPr="00A41200">
        <w:rPr>
          <w:rFonts w:ascii="Times New Roman" w:eastAsia="Times New Roman" w:hAnsi="Times New Roman" w:cs="Times New Roman"/>
          <w:color w:val="000000"/>
          <w:sz w:val="24"/>
          <w:szCs w:val="24"/>
          <w:lang w:eastAsia="ru-RU"/>
        </w:rPr>
        <w:t>11) перевезення пасажирів залізничним транспортом в усіх видах внутрішнього сполучення (приміському, міському, регіональному та дальньому). Дозволяється здійснення акціонерним товариством “Українська залізниця” окремих пасажирських рейсів у внутрішньому залізничному сполученні, рішення щодо яких приймається в кожному окремому випадку за погодженням з Міністерством інфраструктури, а також окремих пасажирських рейсів у міжнародному залізничному сполученні, рішення щодо яких приймається в кожному окремому випадку за погодженням з Міністерством інфраструктури, Міністерством закордонних справ та Адміністрацією Державної прикордонної служби;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93"/>
      <w:bookmarkEnd w:id="52"/>
      <w:r w:rsidRPr="00A41200">
        <w:rPr>
          <w:rFonts w:ascii="Times New Roman" w:eastAsia="Times New Roman" w:hAnsi="Times New Roman" w:cs="Times New Roman"/>
          <w:color w:val="000000"/>
          <w:sz w:val="24"/>
          <w:szCs w:val="24"/>
          <w:lang w:eastAsia="ru-RU"/>
        </w:rPr>
        <w:t>12) постачальникам електричної енергії, операторам систем розподілу електричної енергії здійснювати відключення та обмеження нижче технологічного мінімуму споживання електричної енергії підприємств централізованого водопостачання та водовідведення незалежно від форми власності, вугледобувних підприємств;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94"/>
      <w:bookmarkEnd w:id="53"/>
      <w:r w:rsidRPr="00A41200">
        <w:rPr>
          <w:rFonts w:ascii="Times New Roman" w:eastAsia="Times New Roman" w:hAnsi="Times New Roman" w:cs="Times New Roman"/>
          <w:color w:val="000000"/>
          <w:sz w:val="24"/>
          <w:szCs w:val="24"/>
          <w:lang w:eastAsia="ru-RU"/>
        </w:rPr>
        <w:t>13) постачальникам природного газу здійснювати припинення постачання природного газу виробникам теплової та електричної енергії (припинення забезпечення споживача необхідними підтвердженими обсягами природного газу, неподання оператору газотранспортної системи номінацій/реномінацій на транспортування природного газу для задоволення потреб споживачів, зменшення періоду постачання в інформаційній платформі оператора газотранспортної системи та/або надсилання доручень на припинення (обмеження) транспортування/розподілу природного газу для споживачів або припинення газопостачання) незалежно від форми власності, установивши, що на період встановлення карантину акціонерне товариство “Національна акціонерна компанія “Нафтогаз України” зобов’язане на умовах та у порядку, передбачених </w:t>
      </w:r>
      <w:hyperlink r:id="rId49" w:anchor="n12" w:tgtFrame="_blank" w:history="1">
        <w:r w:rsidRPr="00A41200">
          <w:rPr>
            <w:rFonts w:ascii="Times New Roman" w:eastAsia="Times New Roman" w:hAnsi="Times New Roman" w:cs="Times New Roman"/>
            <w:color w:val="000099"/>
            <w:sz w:val="24"/>
            <w:szCs w:val="24"/>
            <w:u w:val="single"/>
            <w:lang w:eastAsia="ru-RU"/>
          </w:rPr>
          <w:t>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r w:rsidRPr="00A41200">
        <w:rPr>
          <w:rFonts w:ascii="Times New Roman" w:eastAsia="Times New Roman" w:hAnsi="Times New Roman" w:cs="Times New Roman"/>
          <w:color w:val="000000"/>
          <w:sz w:val="24"/>
          <w:szCs w:val="24"/>
          <w:lang w:eastAsia="ru-RU"/>
        </w:rPr>
        <w:t>, затвердженим постановою Кабінету Міністрів України від 19 жовтня 2018 р. № 867 (Офіційний вісник України, 2018 р., № 98, ст. 3226):</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95"/>
      <w:bookmarkEnd w:id="54"/>
      <w:r w:rsidRPr="00A41200">
        <w:rPr>
          <w:rFonts w:ascii="Times New Roman" w:eastAsia="Times New Roman" w:hAnsi="Times New Roman" w:cs="Times New Roman"/>
          <w:color w:val="000000"/>
          <w:sz w:val="24"/>
          <w:szCs w:val="24"/>
          <w:lang w:eastAsia="ru-RU"/>
        </w:rPr>
        <w:t>укласти договір постачання природного газу з виробником теплової та електричної енергії незалежно від форми власності, який звернувся з пропозицією укладення договору постачання природного газу, з дотриманням вимог законодавства;</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96"/>
      <w:bookmarkEnd w:id="55"/>
      <w:r w:rsidRPr="00A41200">
        <w:rPr>
          <w:rFonts w:ascii="Times New Roman" w:eastAsia="Times New Roman" w:hAnsi="Times New Roman" w:cs="Times New Roman"/>
          <w:color w:val="000000"/>
          <w:sz w:val="24"/>
          <w:szCs w:val="24"/>
          <w:lang w:eastAsia="ru-RU"/>
        </w:rPr>
        <w:t>здійснювати постачання природного газу виробникам теплової та електричної енергії незалежно від стану виконання умов щодо розрахунків, передбачених </w:t>
      </w:r>
      <w:hyperlink r:id="rId50" w:anchor="n77" w:tgtFrame="_blank" w:history="1">
        <w:r w:rsidRPr="00A41200">
          <w:rPr>
            <w:rFonts w:ascii="Times New Roman" w:eastAsia="Times New Roman" w:hAnsi="Times New Roman" w:cs="Times New Roman"/>
            <w:color w:val="000099"/>
            <w:sz w:val="24"/>
            <w:szCs w:val="24"/>
            <w:u w:val="single"/>
            <w:lang w:eastAsia="ru-RU"/>
          </w:rPr>
          <w:t>пунктом 11</w:t>
        </w:r>
      </w:hyperlink>
      <w:r w:rsidRPr="00A41200">
        <w:rPr>
          <w:rFonts w:ascii="Times New Roman" w:eastAsia="Times New Roman" w:hAnsi="Times New Roman" w:cs="Times New Roman"/>
          <w:color w:val="000000"/>
          <w:sz w:val="24"/>
          <w:szCs w:val="24"/>
          <w:lang w:eastAsia="ru-RU"/>
        </w:rPr>
        <w:t> зазначеного Положення, за умови наявності укладених належним чином договорів постачання природного газу з такими виробниками теплової та електричної енергії;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97"/>
      <w:bookmarkEnd w:id="56"/>
      <w:r w:rsidRPr="00A41200">
        <w:rPr>
          <w:rFonts w:ascii="Times New Roman" w:eastAsia="Times New Roman" w:hAnsi="Times New Roman" w:cs="Times New Roman"/>
          <w:color w:val="000000"/>
          <w:sz w:val="24"/>
          <w:szCs w:val="24"/>
          <w:lang w:eastAsia="ru-RU"/>
        </w:rPr>
        <w:t>включити в реєстр споживачів Компанії на інформаційній платформі оператора газотранспортної системи виробників теплової та електричної енергії, з якими укладені належним чином договори постачання природного газу;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98"/>
      <w:bookmarkEnd w:id="57"/>
      <w:r w:rsidRPr="00A41200">
        <w:rPr>
          <w:rFonts w:ascii="Times New Roman" w:eastAsia="Times New Roman" w:hAnsi="Times New Roman" w:cs="Times New Roman"/>
          <w:color w:val="000000"/>
          <w:sz w:val="24"/>
          <w:szCs w:val="24"/>
          <w:lang w:eastAsia="ru-RU"/>
        </w:rPr>
        <w:t>14) відвідування установ і закладів, що надають паліативну допомогу, соціального захисту, в яких тимчасово або постійно проживають/ перебувають діти,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у складних життєвих обставинах, крім установ і закладів, які надають послуги екстрено (кризово);</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99"/>
      <w:bookmarkEnd w:id="58"/>
      <w:r w:rsidRPr="00A41200">
        <w:rPr>
          <w:rFonts w:ascii="Times New Roman" w:eastAsia="Times New Roman" w:hAnsi="Times New Roman" w:cs="Times New Roman"/>
          <w:color w:val="000000"/>
          <w:sz w:val="24"/>
          <w:szCs w:val="24"/>
          <w:lang w:eastAsia="ru-RU"/>
        </w:rPr>
        <w:lastRenderedPageBreak/>
        <w:t>15) відвідування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100"/>
      <w:bookmarkEnd w:id="59"/>
      <w:r w:rsidRPr="00A41200">
        <w:rPr>
          <w:rFonts w:ascii="Times New Roman" w:eastAsia="Times New Roman" w:hAnsi="Times New Roman" w:cs="Times New Roman"/>
          <w:color w:val="000000"/>
          <w:sz w:val="24"/>
          <w:szCs w:val="24"/>
          <w:lang w:eastAsia="ru-RU"/>
        </w:rPr>
        <w:t>16) перебувати на вулицях без документів, що посвідчують особу, підтверджують громадянство чи її спеціальний статус;</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101"/>
      <w:bookmarkEnd w:id="60"/>
      <w:r w:rsidRPr="00A41200">
        <w:rPr>
          <w:rFonts w:ascii="Times New Roman" w:eastAsia="Times New Roman" w:hAnsi="Times New Roman" w:cs="Times New Roman"/>
          <w:color w:val="000000"/>
          <w:sz w:val="24"/>
          <w:szCs w:val="24"/>
          <w:lang w:eastAsia="ru-RU"/>
        </w:rPr>
        <w:t>17) самовільно залишати місця обсервації (ізоляції).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292"/>
      <w:bookmarkEnd w:id="61"/>
      <w:r w:rsidRPr="00A41200">
        <w:rPr>
          <w:rFonts w:ascii="Times New Roman" w:eastAsia="Times New Roman" w:hAnsi="Times New Roman" w:cs="Times New Roman"/>
          <w:color w:val="000000"/>
          <w:sz w:val="24"/>
          <w:szCs w:val="24"/>
          <w:lang w:eastAsia="ru-RU"/>
        </w:rPr>
        <w:t>2</w:t>
      </w:r>
      <w:r w:rsidRPr="00A41200">
        <w:rPr>
          <w:rFonts w:ascii="Times New Roman" w:eastAsia="Times New Roman" w:hAnsi="Times New Roman" w:cs="Times New Roman"/>
          <w:b/>
          <w:bCs/>
          <w:color w:val="000000"/>
          <w:sz w:val="2"/>
          <w:szCs w:val="2"/>
          <w:vertAlign w:val="superscript"/>
          <w:lang w:eastAsia="ru-RU"/>
        </w:rPr>
        <w:t>-</w:t>
      </w:r>
      <w:r w:rsidRPr="00A41200">
        <w:rPr>
          <w:rFonts w:ascii="Times New Roman" w:eastAsia="Times New Roman" w:hAnsi="Times New Roman" w:cs="Times New Roman"/>
          <w:b/>
          <w:bCs/>
          <w:color w:val="000000"/>
          <w:sz w:val="16"/>
          <w:szCs w:val="16"/>
          <w:vertAlign w:val="superscript"/>
          <w:lang w:eastAsia="ru-RU"/>
        </w:rPr>
        <w:t>1</w:t>
      </w:r>
      <w:r w:rsidRPr="00A41200">
        <w:rPr>
          <w:rFonts w:ascii="Times New Roman" w:eastAsia="Times New Roman" w:hAnsi="Times New Roman" w:cs="Times New Roman"/>
          <w:color w:val="000000"/>
          <w:sz w:val="24"/>
          <w:szCs w:val="24"/>
          <w:lang w:eastAsia="ru-RU"/>
        </w:rPr>
        <w:t>. Державній службі з питань безпечності харчових продуктів та захисту споживачів протягом дії карантину забезпечити: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293"/>
      <w:bookmarkEnd w:id="62"/>
      <w:r w:rsidRPr="00A41200">
        <w:rPr>
          <w:rFonts w:ascii="Times New Roman" w:eastAsia="Times New Roman" w:hAnsi="Times New Roman" w:cs="Times New Roman"/>
          <w:color w:val="000000"/>
          <w:sz w:val="24"/>
          <w:szCs w:val="24"/>
          <w:lang w:eastAsia="ru-RU"/>
        </w:rPr>
        <w:t>проведення щоденних позапланових перевірок за дотриманням агропродовольчими ринками протиепідемічних вимог до діяльності агропродовольчих ринків, встановлених головним державним санітарним лікарем України;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294"/>
      <w:bookmarkEnd w:id="63"/>
      <w:r w:rsidRPr="00A41200">
        <w:rPr>
          <w:rFonts w:ascii="Times New Roman" w:eastAsia="Times New Roman" w:hAnsi="Times New Roman" w:cs="Times New Roman"/>
          <w:color w:val="000000"/>
          <w:sz w:val="24"/>
          <w:szCs w:val="24"/>
          <w:lang w:eastAsia="ru-RU"/>
        </w:rPr>
        <w:t>присутність не менш як двох інспекторів на агропродовольчому ринку протягом усього часу його роботи та проведення ними позапланових перевірок, зазначених в абзаці другому цього пункту.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296"/>
      <w:bookmarkEnd w:id="64"/>
      <w:r w:rsidRPr="00A41200">
        <w:rPr>
          <w:rFonts w:ascii="Times New Roman" w:eastAsia="Times New Roman" w:hAnsi="Times New Roman" w:cs="Times New Roman"/>
          <w:i/>
          <w:iCs/>
          <w:color w:val="000000"/>
          <w:sz w:val="24"/>
          <w:szCs w:val="24"/>
          <w:lang w:eastAsia="ru-RU"/>
        </w:rPr>
        <w:t>{Постанову доповнено пунктом 2</w:t>
      </w:r>
      <w:r w:rsidRPr="00A41200">
        <w:rPr>
          <w:rFonts w:ascii="Times New Roman" w:eastAsia="Times New Roman" w:hAnsi="Times New Roman" w:cs="Times New Roman"/>
          <w:b/>
          <w:bCs/>
          <w:color w:val="000000"/>
          <w:sz w:val="2"/>
          <w:szCs w:val="2"/>
          <w:vertAlign w:val="superscript"/>
          <w:lang w:eastAsia="ru-RU"/>
        </w:rPr>
        <w:t>-</w:t>
      </w:r>
      <w:r w:rsidRPr="00A41200">
        <w:rPr>
          <w:rFonts w:ascii="Times New Roman" w:eastAsia="Times New Roman" w:hAnsi="Times New Roman" w:cs="Times New Roman"/>
          <w:b/>
          <w:bCs/>
          <w:color w:val="000000"/>
          <w:sz w:val="16"/>
          <w:szCs w:val="16"/>
          <w:vertAlign w:val="superscript"/>
          <w:lang w:eastAsia="ru-RU"/>
        </w:rPr>
        <w:t>1</w:t>
      </w:r>
      <w:r w:rsidRPr="00A41200">
        <w:rPr>
          <w:rFonts w:ascii="Times New Roman" w:eastAsia="Times New Roman" w:hAnsi="Times New Roman" w:cs="Times New Roman"/>
          <w:i/>
          <w:iCs/>
          <w:color w:val="000000"/>
          <w:sz w:val="24"/>
          <w:szCs w:val="24"/>
          <w:lang w:eastAsia="ru-RU"/>
        </w:rPr>
        <w:t> згідно з</w:t>
      </w:r>
      <w:r w:rsidRPr="00A41200">
        <w:rPr>
          <w:rFonts w:ascii="Times New Roman" w:eastAsia="Times New Roman" w:hAnsi="Times New Roman" w:cs="Times New Roman"/>
          <w:color w:val="000000"/>
          <w:sz w:val="24"/>
          <w:szCs w:val="24"/>
          <w:lang w:eastAsia="ru-RU"/>
        </w:rPr>
        <w:t> </w:t>
      </w:r>
      <w:r w:rsidRPr="00A41200">
        <w:rPr>
          <w:rFonts w:ascii="Times New Roman" w:eastAsia="Times New Roman" w:hAnsi="Times New Roman" w:cs="Times New Roman"/>
          <w:i/>
          <w:iCs/>
          <w:color w:val="000000"/>
          <w:sz w:val="24"/>
          <w:szCs w:val="24"/>
          <w:lang w:eastAsia="ru-RU"/>
        </w:rPr>
        <w:t>Постановою КМ </w:t>
      </w:r>
      <w:hyperlink r:id="rId51" w:anchor="n11" w:tgtFrame="_blank" w:history="1">
        <w:r w:rsidRPr="00A41200">
          <w:rPr>
            <w:rFonts w:ascii="Times New Roman" w:eastAsia="Times New Roman" w:hAnsi="Times New Roman" w:cs="Times New Roman"/>
            <w:i/>
            <w:iCs/>
            <w:color w:val="000099"/>
            <w:sz w:val="24"/>
            <w:szCs w:val="24"/>
            <w:u w:val="single"/>
            <w:lang w:eastAsia="ru-RU"/>
          </w:rPr>
          <w:t>№ 313 від 29.04.2020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295"/>
      <w:bookmarkEnd w:id="65"/>
      <w:r w:rsidRPr="00A41200">
        <w:rPr>
          <w:rFonts w:ascii="Times New Roman" w:eastAsia="Times New Roman" w:hAnsi="Times New Roman" w:cs="Times New Roman"/>
          <w:color w:val="000000"/>
          <w:sz w:val="24"/>
          <w:szCs w:val="24"/>
          <w:lang w:eastAsia="ru-RU"/>
        </w:rPr>
        <w:t>2</w:t>
      </w:r>
      <w:r w:rsidRPr="00A41200">
        <w:rPr>
          <w:rFonts w:ascii="Times New Roman" w:eastAsia="Times New Roman" w:hAnsi="Times New Roman" w:cs="Times New Roman"/>
          <w:b/>
          <w:bCs/>
          <w:color w:val="000000"/>
          <w:sz w:val="2"/>
          <w:szCs w:val="2"/>
          <w:vertAlign w:val="superscript"/>
          <w:lang w:eastAsia="ru-RU"/>
        </w:rPr>
        <w:t>-</w:t>
      </w:r>
      <w:r w:rsidRPr="00A41200">
        <w:rPr>
          <w:rFonts w:ascii="Times New Roman" w:eastAsia="Times New Roman" w:hAnsi="Times New Roman" w:cs="Times New Roman"/>
          <w:b/>
          <w:bCs/>
          <w:color w:val="000000"/>
          <w:sz w:val="16"/>
          <w:szCs w:val="16"/>
          <w:vertAlign w:val="superscript"/>
          <w:lang w:eastAsia="ru-RU"/>
        </w:rPr>
        <w:t>2</w:t>
      </w:r>
      <w:r w:rsidRPr="00A41200">
        <w:rPr>
          <w:rFonts w:ascii="Times New Roman" w:eastAsia="Times New Roman" w:hAnsi="Times New Roman" w:cs="Times New Roman"/>
          <w:color w:val="000000"/>
          <w:sz w:val="24"/>
          <w:szCs w:val="24"/>
          <w:lang w:eastAsia="ru-RU"/>
        </w:rPr>
        <w:t>. Головному державному санітарному лікарю України розробити та затвердити протиепідемічні заходи, що повинні здійснюватися підприємствами, установами та організаціями, а також агропродовольчими ринками.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297"/>
      <w:bookmarkEnd w:id="66"/>
      <w:r w:rsidRPr="00A41200">
        <w:rPr>
          <w:rFonts w:ascii="Times New Roman" w:eastAsia="Times New Roman" w:hAnsi="Times New Roman" w:cs="Times New Roman"/>
          <w:i/>
          <w:iCs/>
          <w:color w:val="000000"/>
          <w:sz w:val="24"/>
          <w:szCs w:val="24"/>
          <w:lang w:eastAsia="ru-RU"/>
        </w:rPr>
        <w:t>{Постанову доповнено пунктом 2</w:t>
      </w:r>
      <w:r w:rsidRPr="00A41200">
        <w:rPr>
          <w:rFonts w:ascii="Times New Roman" w:eastAsia="Times New Roman" w:hAnsi="Times New Roman" w:cs="Times New Roman"/>
          <w:b/>
          <w:bCs/>
          <w:color w:val="000000"/>
          <w:sz w:val="2"/>
          <w:szCs w:val="2"/>
          <w:vertAlign w:val="superscript"/>
          <w:lang w:eastAsia="ru-RU"/>
        </w:rPr>
        <w:t>-</w:t>
      </w:r>
      <w:r w:rsidRPr="00A41200">
        <w:rPr>
          <w:rFonts w:ascii="Times New Roman" w:eastAsia="Times New Roman" w:hAnsi="Times New Roman" w:cs="Times New Roman"/>
          <w:b/>
          <w:bCs/>
          <w:color w:val="000000"/>
          <w:sz w:val="16"/>
          <w:szCs w:val="16"/>
          <w:vertAlign w:val="superscript"/>
          <w:lang w:eastAsia="ru-RU"/>
        </w:rPr>
        <w:t>2</w:t>
      </w:r>
      <w:r w:rsidRPr="00A41200">
        <w:rPr>
          <w:rFonts w:ascii="Times New Roman" w:eastAsia="Times New Roman" w:hAnsi="Times New Roman" w:cs="Times New Roman"/>
          <w:i/>
          <w:iCs/>
          <w:color w:val="000000"/>
          <w:sz w:val="24"/>
          <w:szCs w:val="24"/>
          <w:lang w:eastAsia="ru-RU"/>
        </w:rPr>
        <w:t> згідно з</w:t>
      </w:r>
      <w:r w:rsidRPr="00A41200">
        <w:rPr>
          <w:rFonts w:ascii="Times New Roman" w:eastAsia="Times New Roman" w:hAnsi="Times New Roman" w:cs="Times New Roman"/>
          <w:color w:val="000000"/>
          <w:sz w:val="24"/>
          <w:szCs w:val="24"/>
          <w:lang w:eastAsia="ru-RU"/>
        </w:rPr>
        <w:t> </w:t>
      </w:r>
      <w:r w:rsidRPr="00A41200">
        <w:rPr>
          <w:rFonts w:ascii="Times New Roman" w:eastAsia="Times New Roman" w:hAnsi="Times New Roman" w:cs="Times New Roman"/>
          <w:i/>
          <w:iCs/>
          <w:color w:val="000000"/>
          <w:sz w:val="24"/>
          <w:szCs w:val="24"/>
          <w:lang w:eastAsia="ru-RU"/>
        </w:rPr>
        <w:t>Постановою КМ </w:t>
      </w:r>
      <w:hyperlink r:id="rId52" w:anchor="n11" w:tgtFrame="_blank" w:history="1">
        <w:r w:rsidRPr="00A41200">
          <w:rPr>
            <w:rFonts w:ascii="Times New Roman" w:eastAsia="Times New Roman" w:hAnsi="Times New Roman" w:cs="Times New Roman"/>
            <w:i/>
            <w:iCs/>
            <w:color w:val="000099"/>
            <w:sz w:val="24"/>
            <w:szCs w:val="24"/>
            <w:u w:val="single"/>
            <w:lang w:eastAsia="ru-RU"/>
          </w:rPr>
          <w:t>№ 313 від 29.04.2020</w:t>
        </w:r>
      </w:hyperlink>
      <w:r w:rsidRPr="00A41200">
        <w:rPr>
          <w:rFonts w:ascii="Times New Roman" w:eastAsia="Times New Roman" w:hAnsi="Times New Roman" w:cs="Times New Roman"/>
          <w:i/>
          <w:iCs/>
          <w:color w:val="000000"/>
          <w:sz w:val="24"/>
          <w:szCs w:val="24"/>
          <w:lang w:eastAsia="ru-RU"/>
        </w:rPr>
        <w:t>; в редакції Постанови КМ </w:t>
      </w:r>
      <w:hyperlink r:id="rId53" w:anchor="n33"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102"/>
      <w:bookmarkEnd w:id="67"/>
      <w:r w:rsidRPr="00A41200">
        <w:rPr>
          <w:rFonts w:ascii="Times New Roman" w:eastAsia="Times New Roman" w:hAnsi="Times New Roman" w:cs="Times New Roman"/>
          <w:color w:val="000000"/>
          <w:sz w:val="24"/>
          <w:szCs w:val="24"/>
          <w:lang w:eastAsia="ru-RU"/>
        </w:rPr>
        <w:t>3. Дозволити фізичним особам - підприємцям та фізичним особам, які провадять незалежну професійну діяльність, тимчасово, на період карантину, вести облік доходів і витрат без використання книг обліку доходів і витрат (книг обліку доходів), якщо ведення зазначених книг повинно розпочатися після встановлення карантину, за умови подальшого подання такими особами книг обліку доходів і витрат (книг обліку доходів), до яких внесені дані про доходи та витрати, отримані (здійснені) ними протягом карантину, для реєстрації до контролюючих органів протягом трьох місяців з дня прийняття рішення про відміну карантину.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214"/>
      <w:bookmarkEnd w:id="68"/>
      <w:r w:rsidRPr="00A41200">
        <w:rPr>
          <w:rFonts w:ascii="Times New Roman" w:eastAsia="Times New Roman" w:hAnsi="Times New Roman" w:cs="Times New Roman"/>
          <w:color w:val="000000"/>
          <w:sz w:val="24"/>
          <w:szCs w:val="24"/>
          <w:lang w:eastAsia="ru-RU"/>
        </w:rPr>
        <w:t>3</w:t>
      </w:r>
      <w:r w:rsidRPr="00A41200">
        <w:rPr>
          <w:rFonts w:ascii="Times New Roman" w:eastAsia="Times New Roman" w:hAnsi="Times New Roman" w:cs="Times New Roman"/>
          <w:b/>
          <w:bCs/>
          <w:color w:val="000000"/>
          <w:sz w:val="2"/>
          <w:szCs w:val="2"/>
          <w:vertAlign w:val="superscript"/>
          <w:lang w:eastAsia="ru-RU"/>
        </w:rPr>
        <w:t>-</w:t>
      </w:r>
      <w:r w:rsidRPr="00A41200">
        <w:rPr>
          <w:rFonts w:ascii="Times New Roman" w:eastAsia="Times New Roman" w:hAnsi="Times New Roman" w:cs="Times New Roman"/>
          <w:b/>
          <w:bCs/>
          <w:color w:val="000000"/>
          <w:sz w:val="16"/>
          <w:szCs w:val="16"/>
          <w:vertAlign w:val="superscript"/>
          <w:lang w:eastAsia="ru-RU"/>
        </w:rPr>
        <w:t>1</w:t>
      </w:r>
      <w:r w:rsidRPr="00A41200">
        <w:rPr>
          <w:rFonts w:ascii="Times New Roman" w:eastAsia="Times New Roman" w:hAnsi="Times New Roman" w:cs="Times New Roman"/>
          <w:color w:val="000000"/>
          <w:sz w:val="24"/>
          <w:szCs w:val="24"/>
          <w:lang w:eastAsia="ru-RU"/>
        </w:rPr>
        <w:t>. На період карантину та протягом 30 днів після його відміни (завершення) дозволяється залучення до роботи без проходження попереднього (під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w:t>
      </w:r>
      <w:hyperlink r:id="rId54" w:anchor="n11" w:tgtFrame="_blank" w:history="1">
        <w:r w:rsidRPr="00A41200">
          <w:rPr>
            <w:rFonts w:ascii="Times New Roman" w:eastAsia="Times New Roman" w:hAnsi="Times New Roman" w:cs="Times New Roman"/>
            <w:color w:val="000099"/>
            <w:sz w:val="24"/>
            <w:szCs w:val="24"/>
            <w:u w:val="single"/>
            <w:lang w:eastAsia="ru-RU"/>
          </w:rPr>
          <w:t>переліком професій, виробництв та організацій, працівники яких підлягають обов’язковим профілактичним медичним оглядам</w:t>
        </w:r>
      </w:hyperlink>
      <w:r w:rsidRPr="00A41200">
        <w:rPr>
          <w:rFonts w:ascii="Times New Roman" w:eastAsia="Times New Roman" w:hAnsi="Times New Roman" w:cs="Times New Roman"/>
          <w:color w:val="000000"/>
          <w:sz w:val="24"/>
          <w:szCs w:val="24"/>
          <w:lang w:eastAsia="ru-RU"/>
        </w:rPr>
        <w:t>, затвердженим постановою Кабінету Міністрів України від 23 травня 2001 р. № 559 (Офіційний вісник України, 2001 р., № 21, ст. 950).</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215"/>
      <w:bookmarkEnd w:id="69"/>
      <w:r w:rsidRPr="00A41200">
        <w:rPr>
          <w:rFonts w:ascii="Times New Roman" w:eastAsia="Times New Roman" w:hAnsi="Times New Roman" w:cs="Times New Roman"/>
          <w:i/>
          <w:iCs/>
          <w:color w:val="000000"/>
          <w:sz w:val="24"/>
          <w:szCs w:val="24"/>
          <w:lang w:eastAsia="ru-RU"/>
        </w:rPr>
        <w:t>{Постанову доповнено пунктом 3</w:t>
      </w:r>
      <w:r w:rsidRPr="00A41200">
        <w:rPr>
          <w:rFonts w:ascii="Times New Roman" w:eastAsia="Times New Roman" w:hAnsi="Times New Roman" w:cs="Times New Roman"/>
          <w:b/>
          <w:bCs/>
          <w:color w:val="000000"/>
          <w:sz w:val="2"/>
          <w:szCs w:val="2"/>
          <w:vertAlign w:val="superscript"/>
          <w:lang w:eastAsia="ru-RU"/>
        </w:rPr>
        <w:t>-</w:t>
      </w:r>
      <w:r w:rsidRPr="00A41200">
        <w:rPr>
          <w:rFonts w:ascii="Times New Roman" w:eastAsia="Times New Roman" w:hAnsi="Times New Roman" w:cs="Times New Roman"/>
          <w:b/>
          <w:bCs/>
          <w:color w:val="000000"/>
          <w:sz w:val="16"/>
          <w:szCs w:val="16"/>
          <w:vertAlign w:val="superscript"/>
          <w:lang w:eastAsia="ru-RU"/>
        </w:rPr>
        <w:t>1</w:t>
      </w:r>
      <w:r w:rsidRPr="00A41200">
        <w:rPr>
          <w:rFonts w:ascii="Times New Roman" w:eastAsia="Times New Roman" w:hAnsi="Times New Roman" w:cs="Times New Roman"/>
          <w:i/>
          <w:iCs/>
          <w:color w:val="000000"/>
          <w:sz w:val="24"/>
          <w:szCs w:val="24"/>
          <w:lang w:eastAsia="ru-RU"/>
        </w:rPr>
        <w:t> згідно з Постановою КМ </w:t>
      </w:r>
      <w:hyperlink r:id="rId55" w:anchor="n16" w:tgtFrame="_blank" w:history="1">
        <w:r w:rsidRPr="00A41200">
          <w:rPr>
            <w:rFonts w:ascii="Times New Roman" w:eastAsia="Times New Roman" w:hAnsi="Times New Roman" w:cs="Times New Roman"/>
            <w:i/>
            <w:iCs/>
            <w:color w:val="000099"/>
            <w:sz w:val="24"/>
            <w:szCs w:val="24"/>
            <w:u w:val="single"/>
            <w:lang w:eastAsia="ru-RU"/>
          </w:rPr>
          <w:t>№ 291 від 22.04.2020</w:t>
        </w:r>
      </w:hyperlink>
      <w:r w:rsidRPr="00A41200">
        <w:rPr>
          <w:rFonts w:ascii="Times New Roman" w:eastAsia="Times New Roman" w:hAnsi="Times New Roman" w:cs="Times New Roman"/>
          <w:i/>
          <w:iCs/>
          <w:color w:val="000000"/>
          <w:sz w:val="24"/>
          <w:szCs w:val="24"/>
          <w:lang w:eastAsia="ru-RU"/>
        </w:rPr>
        <w:t>; в редакції Постанови КМ </w:t>
      </w:r>
      <w:hyperlink r:id="rId56" w:anchor="n35"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103"/>
      <w:bookmarkEnd w:id="70"/>
      <w:r w:rsidRPr="00A41200">
        <w:rPr>
          <w:rFonts w:ascii="Times New Roman" w:eastAsia="Times New Roman" w:hAnsi="Times New Roman" w:cs="Times New Roman"/>
          <w:color w:val="000000"/>
          <w:sz w:val="24"/>
          <w:szCs w:val="24"/>
          <w:lang w:eastAsia="ru-RU"/>
        </w:rPr>
        <w:t>4. Затвердити </w:t>
      </w:r>
      <w:hyperlink r:id="rId57" w:anchor="n221" w:history="1">
        <w:r w:rsidRPr="00A41200">
          <w:rPr>
            <w:rFonts w:ascii="Times New Roman" w:eastAsia="Times New Roman" w:hAnsi="Times New Roman" w:cs="Times New Roman"/>
            <w:color w:val="006600"/>
            <w:sz w:val="24"/>
            <w:szCs w:val="24"/>
            <w:u w:val="single"/>
            <w:lang w:eastAsia="ru-RU"/>
          </w:rPr>
          <w:t>Порядок проведення протиепідемічних заходів, пов’язаних із самоізоляцією осіб</w:t>
        </w:r>
      </w:hyperlink>
      <w:r w:rsidRPr="00A41200">
        <w:rPr>
          <w:rFonts w:ascii="Times New Roman" w:eastAsia="Times New Roman" w:hAnsi="Times New Roman" w:cs="Times New Roman"/>
          <w:color w:val="000000"/>
          <w:sz w:val="24"/>
          <w:szCs w:val="24"/>
          <w:lang w:eastAsia="ru-RU"/>
        </w:rPr>
        <w:t>, що додається.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216"/>
      <w:bookmarkEnd w:id="71"/>
      <w:r w:rsidRPr="00A41200">
        <w:rPr>
          <w:rFonts w:ascii="Times New Roman" w:eastAsia="Times New Roman" w:hAnsi="Times New Roman" w:cs="Times New Roman"/>
          <w:i/>
          <w:iCs/>
          <w:color w:val="000000"/>
          <w:sz w:val="24"/>
          <w:szCs w:val="24"/>
          <w:lang w:eastAsia="ru-RU"/>
        </w:rPr>
        <w:lastRenderedPageBreak/>
        <w:t>{Пункт 4 в редакції Постанови КМ </w:t>
      </w:r>
      <w:hyperlink r:id="rId58" w:anchor="n18" w:tgtFrame="_blank" w:history="1">
        <w:r w:rsidRPr="00A41200">
          <w:rPr>
            <w:rFonts w:ascii="Times New Roman" w:eastAsia="Times New Roman" w:hAnsi="Times New Roman" w:cs="Times New Roman"/>
            <w:i/>
            <w:iCs/>
            <w:color w:val="000099"/>
            <w:sz w:val="24"/>
            <w:szCs w:val="24"/>
            <w:u w:val="single"/>
            <w:lang w:eastAsia="ru-RU"/>
          </w:rPr>
          <w:t>№ 291 від 22.04.2020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119"/>
      <w:bookmarkEnd w:id="72"/>
      <w:r w:rsidRPr="00A41200">
        <w:rPr>
          <w:rFonts w:ascii="Times New Roman" w:eastAsia="Times New Roman" w:hAnsi="Times New Roman" w:cs="Times New Roman"/>
          <w:color w:val="000000"/>
          <w:sz w:val="24"/>
          <w:szCs w:val="24"/>
          <w:lang w:eastAsia="ru-RU"/>
        </w:rPr>
        <w:t>5. Установити, що обов’язковій госпіталізації до обсерваторів (ізоляторів), які визначаються обласними, Київською міською державними адміністраціями, підлягають:</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120"/>
      <w:bookmarkEnd w:id="73"/>
      <w:r w:rsidRPr="00A41200">
        <w:rPr>
          <w:rFonts w:ascii="Times New Roman" w:eastAsia="Times New Roman" w:hAnsi="Times New Roman" w:cs="Times New Roman"/>
          <w:color w:val="000000"/>
          <w:sz w:val="24"/>
          <w:szCs w:val="24"/>
          <w:lang w:eastAsia="ru-RU"/>
        </w:rPr>
        <w:t>особи, які заявили про добровільну госпіталізацію до обсерватора (ізолятора) у зв’язку з неможливістю дотримання вимог самоізоляції;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121"/>
      <w:bookmarkEnd w:id="74"/>
      <w:r w:rsidRPr="00A41200">
        <w:rPr>
          <w:rFonts w:ascii="Times New Roman" w:eastAsia="Times New Roman" w:hAnsi="Times New Roman" w:cs="Times New Roman"/>
          <w:color w:val="000000"/>
          <w:sz w:val="24"/>
          <w:szCs w:val="24"/>
          <w:lang w:eastAsia="ru-RU"/>
        </w:rPr>
        <w:t>особи, які двічі порушили умови самоізоляції (крім осіб, які підлягають самоізоляції виключно у зв’язку з досягненням 60-річного віку);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279"/>
      <w:bookmarkEnd w:id="75"/>
      <w:r w:rsidRPr="00A41200">
        <w:rPr>
          <w:rFonts w:ascii="Times New Roman" w:eastAsia="Times New Roman" w:hAnsi="Times New Roman" w:cs="Times New Roman"/>
          <w:i/>
          <w:iCs/>
          <w:color w:val="000000"/>
          <w:sz w:val="24"/>
          <w:szCs w:val="24"/>
          <w:lang w:eastAsia="ru-RU"/>
        </w:rPr>
        <w:t>{Абзац третій пункту 5 із змінами, внесеними згідно з Постановою КМ </w:t>
      </w:r>
      <w:hyperlink r:id="rId59" w:anchor="n21" w:tgtFrame="_blank" w:history="1">
        <w:r w:rsidRPr="00A41200">
          <w:rPr>
            <w:rFonts w:ascii="Times New Roman" w:eastAsia="Times New Roman" w:hAnsi="Times New Roman" w:cs="Times New Roman"/>
            <w:i/>
            <w:iCs/>
            <w:color w:val="000099"/>
            <w:sz w:val="24"/>
            <w:szCs w:val="24"/>
            <w:u w:val="single"/>
            <w:lang w:eastAsia="ru-RU"/>
          </w:rPr>
          <w:t>№ 291 від 22.04.2020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122"/>
      <w:bookmarkEnd w:id="76"/>
      <w:r w:rsidRPr="00A41200">
        <w:rPr>
          <w:rFonts w:ascii="Times New Roman" w:eastAsia="Times New Roman" w:hAnsi="Times New Roman" w:cs="Times New Roman"/>
          <w:color w:val="000000"/>
          <w:sz w:val="24"/>
          <w:szCs w:val="24"/>
          <w:lang w:eastAsia="ru-RU"/>
        </w:rPr>
        <w:t>особи, які мали контакт із хворими або мають ознаки інфікування COVID-19 та відмовляються від медичного обстеження, за направленням лікуючого лікаря;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123"/>
      <w:bookmarkEnd w:id="77"/>
      <w:r w:rsidRPr="00A41200">
        <w:rPr>
          <w:rFonts w:ascii="Times New Roman" w:eastAsia="Times New Roman" w:hAnsi="Times New Roman" w:cs="Times New Roman"/>
          <w:color w:val="000000"/>
          <w:sz w:val="24"/>
          <w:szCs w:val="24"/>
          <w:lang w:eastAsia="ru-RU"/>
        </w:rPr>
        <w:t>особи, які здійснюють перетин державного кордону (крім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членів екіпажів повітряних і морських, річкових суден, членів поїзних і локомотивних бригад, якщо немає підстав вважати, що вони були в контакті із хворою на COVID-19 особою). Обов’язкова госпіталізація таких осіб до обсерваторів (ізоляторів) проводиться у </w:t>
      </w:r>
      <w:hyperlink r:id="rId60" w:anchor="n186" w:history="1">
        <w:r w:rsidRPr="00A41200">
          <w:rPr>
            <w:rFonts w:ascii="Times New Roman" w:eastAsia="Times New Roman" w:hAnsi="Times New Roman" w:cs="Times New Roman"/>
            <w:color w:val="006600"/>
            <w:sz w:val="24"/>
            <w:szCs w:val="24"/>
            <w:u w:val="single"/>
            <w:lang w:eastAsia="ru-RU"/>
          </w:rPr>
          <w:t>порядку</w:t>
        </w:r>
      </w:hyperlink>
      <w:r w:rsidRPr="00A41200">
        <w:rPr>
          <w:rFonts w:ascii="Times New Roman" w:eastAsia="Times New Roman" w:hAnsi="Times New Roman" w:cs="Times New Roman"/>
          <w:color w:val="000000"/>
          <w:sz w:val="24"/>
          <w:szCs w:val="24"/>
          <w:lang w:eastAsia="ru-RU"/>
        </w:rPr>
        <w:t>, визначеному цією постановою;</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176"/>
      <w:bookmarkEnd w:id="78"/>
      <w:r w:rsidRPr="00A41200">
        <w:rPr>
          <w:rFonts w:ascii="Times New Roman" w:eastAsia="Times New Roman" w:hAnsi="Times New Roman" w:cs="Times New Roman"/>
          <w:i/>
          <w:iCs/>
          <w:color w:val="000000"/>
          <w:sz w:val="24"/>
          <w:szCs w:val="24"/>
          <w:lang w:eastAsia="ru-RU"/>
        </w:rPr>
        <w:t>{Абзац п’ятий пункту 5 в редакції Постанови КМ </w:t>
      </w:r>
      <w:hyperlink r:id="rId61" w:anchor="n27" w:tgtFrame="_blank" w:history="1">
        <w:r w:rsidRPr="00A41200">
          <w:rPr>
            <w:rFonts w:ascii="Times New Roman" w:eastAsia="Times New Roman" w:hAnsi="Times New Roman" w:cs="Times New Roman"/>
            <w:i/>
            <w:iCs/>
            <w:color w:val="000099"/>
            <w:sz w:val="24"/>
            <w:szCs w:val="24"/>
            <w:u w:val="single"/>
            <w:lang w:eastAsia="ru-RU"/>
          </w:rPr>
          <w:t>№ 262 від 08.04.2020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124"/>
      <w:bookmarkEnd w:id="79"/>
      <w:r w:rsidRPr="00A41200">
        <w:rPr>
          <w:rFonts w:ascii="Times New Roman" w:eastAsia="Times New Roman" w:hAnsi="Times New Roman" w:cs="Times New Roman"/>
          <w:color w:val="000000"/>
          <w:sz w:val="24"/>
          <w:szCs w:val="24"/>
          <w:lang w:eastAsia="ru-RU"/>
        </w:rPr>
        <w:t>особи, які в’їжджають з тимчасово окупованих територій у Донецькій та Луганській областях, Автономної Республіки Крим і м. Севастополя через контрольні пункти в’їзду на тимчасово окуповану територію та виїзду з неї (крім співробітників Місії Міжнародного комітету Червоного Хреста, співробітників акредитованих в Україні дипломатичних місій, зокрема тих, які провадять моніторинг ситуації та доставку гуманітарної допомоги населенню, що проживає на тимчасово окупованих територіях у Донецькій та Луганській областях, Автономної Республіки Крим і м. Севастополя, якщо немає підстав вважати, що вони були в контакті з хворою на COVID-19 особою);</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281"/>
      <w:bookmarkEnd w:id="80"/>
      <w:r w:rsidRPr="00A41200">
        <w:rPr>
          <w:rFonts w:ascii="Times New Roman" w:eastAsia="Times New Roman" w:hAnsi="Times New Roman" w:cs="Times New Roman"/>
          <w:color w:val="000000"/>
          <w:sz w:val="24"/>
          <w:szCs w:val="24"/>
          <w:lang w:eastAsia="ru-RU"/>
        </w:rPr>
        <w:t>особи, що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перетину контрольних пунктів в’їзду на тимчасово окуповану територію та виїзду з неї, не підлягають обсервації (ізоляції) у випадках, передбачених абзацами п’ятим та шостим цього пункту.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280"/>
      <w:bookmarkEnd w:id="81"/>
      <w:r w:rsidRPr="00A41200">
        <w:rPr>
          <w:rFonts w:ascii="Times New Roman" w:eastAsia="Times New Roman" w:hAnsi="Times New Roman" w:cs="Times New Roman"/>
          <w:i/>
          <w:iCs/>
          <w:color w:val="000000"/>
          <w:sz w:val="24"/>
          <w:szCs w:val="24"/>
          <w:lang w:eastAsia="ru-RU"/>
        </w:rPr>
        <w:t>{Пункт 5 доповнено новим абзацом згідно з Постановою КМ </w:t>
      </w:r>
      <w:hyperlink r:id="rId62" w:anchor="n22" w:tgtFrame="_blank" w:history="1">
        <w:r w:rsidRPr="00A41200">
          <w:rPr>
            <w:rFonts w:ascii="Times New Roman" w:eastAsia="Times New Roman" w:hAnsi="Times New Roman" w:cs="Times New Roman"/>
            <w:i/>
            <w:iCs/>
            <w:color w:val="000099"/>
            <w:sz w:val="24"/>
            <w:szCs w:val="24"/>
            <w:u w:val="single"/>
            <w:lang w:eastAsia="ru-RU"/>
          </w:rPr>
          <w:t>№ 291 від 22.04.2020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125"/>
      <w:bookmarkEnd w:id="82"/>
      <w:r w:rsidRPr="00A41200">
        <w:rPr>
          <w:rFonts w:ascii="Times New Roman" w:eastAsia="Times New Roman" w:hAnsi="Times New Roman" w:cs="Times New Roman"/>
          <w:color w:val="000000"/>
          <w:sz w:val="24"/>
          <w:szCs w:val="24"/>
          <w:lang w:eastAsia="ru-RU"/>
        </w:rPr>
        <w:t>Перелік осіб, які є працівниками дипломатичних представництв та консульських установ іноземних держав, представництв міжнародних організацій в Україні, осіб, що належать до дипломатичного корпусу, акредитованого в Україні, інших відповідних осіб міжнародних організацій, які не підлягають обов’язковій госпіталізації до обсерваторів (ізоляторів), визначається Міністерством закордонних справ.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126"/>
      <w:bookmarkEnd w:id="83"/>
      <w:r w:rsidRPr="00A41200">
        <w:rPr>
          <w:rFonts w:ascii="Times New Roman" w:eastAsia="Times New Roman" w:hAnsi="Times New Roman" w:cs="Times New Roman"/>
          <w:color w:val="000000"/>
          <w:sz w:val="24"/>
          <w:szCs w:val="24"/>
          <w:lang w:eastAsia="ru-RU"/>
        </w:rPr>
        <w:t>Строк обсервації становить 14 днів.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127"/>
      <w:bookmarkEnd w:id="84"/>
      <w:r w:rsidRPr="00A41200">
        <w:rPr>
          <w:rFonts w:ascii="Times New Roman" w:eastAsia="Times New Roman" w:hAnsi="Times New Roman" w:cs="Times New Roman"/>
          <w:color w:val="000000"/>
          <w:sz w:val="24"/>
          <w:szCs w:val="24"/>
          <w:lang w:eastAsia="ru-RU"/>
        </w:rPr>
        <w:t>Діти, які не досягли 12 років, підлягають госпіталізації до обсерватора (ізолятора) разом з одним із батьків, усиновлювачів, опікунів, піклувальників, прийомних батьків, батьків-вихователів, інших осіб відповідно до закону.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128"/>
      <w:bookmarkEnd w:id="85"/>
      <w:r w:rsidRPr="00A41200">
        <w:rPr>
          <w:rFonts w:ascii="Times New Roman" w:eastAsia="Times New Roman" w:hAnsi="Times New Roman" w:cs="Times New Roman"/>
          <w:color w:val="000000"/>
          <w:sz w:val="24"/>
          <w:szCs w:val="24"/>
          <w:lang w:eastAsia="ru-RU"/>
        </w:rPr>
        <w:lastRenderedPageBreak/>
        <w:t>Госпіталізація до обсерваторів та/або ізоляторів осіб, визначених у цьому пункті, забезпечується в межах компетенції Міністерством інфраструктури, Міністерством розвитку громад та територій і Міністерством охорони здоров’я.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129"/>
      <w:bookmarkEnd w:id="86"/>
      <w:r w:rsidRPr="00A41200">
        <w:rPr>
          <w:rFonts w:ascii="Times New Roman" w:eastAsia="Times New Roman" w:hAnsi="Times New Roman" w:cs="Times New Roman"/>
          <w:color w:val="000000"/>
          <w:sz w:val="24"/>
          <w:szCs w:val="24"/>
          <w:lang w:eastAsia="ru-RU"/>
        </w:rPr>
        <w:t>Особа, яка має ознаки захворювання на COVID-19, підлягає обов’язковому медичному огляду, за результатами якого може бути направлена на самоізоляцію.</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178"/>
      <w:bookmarkEnd w:id="87"/>
      <w:r w:rsidRPr="00A41200">
        <w:rPr>
          <w:rFonts w:ascii="Times New Roman" w:eastAsia="Times New Roman" w:hAnsi="Times New Roman" w:cs="Times New Roman"/>
          <w:color w:val="000000"/>
          <w:sz w:val="24"/>
          <w:szCs w:val="24"/>
          <w:lang w:eastAsia="ru-RU"/>
        </w:rPr>
        <w:t>Видатки на проживання осіб у обсерваторах (ізоляторах) можуть здійснюватися за рахунок коштів місцевих бюджетів (в тому числі за рахунок резервних фондів цих бюджетів).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180"/>
      <w:bookmarkEnd w:id="88"/>
      <w:r w:rsidRPr="00A41200">
        <w:rPr>
          <w:rFonts w:ascii="Times New Roman" w:eastAsia="Times New Roman" w:hAnsi="Times New Roman" w:cs="Times New Roman"/>
          <w:i/>
          <w:iCs/>
          <w:color w:val="000000"/>
          <w:sz w:val="24"/>
          <w:szCs w:val="24"/>
          <w:lang w:eastAsia="ru-RU"/>
        </w:rPr>
        <w:t>{Пункт 5 доповнено абзацом згідно з Постановою КМ </w:t>
      </w:r>
      <w:hyperlink r:id="rId63" w:anchor="n29" w:tgtFrame="_blank" w:history="1">
        <w:r w:rsidRPr="00A41200">
          <w:rPr>
            <w:rFonts w:ascii="Times New Roman" w:eastAsia="Times New Roman" w:hAnsi="Times New Roman" w:cs="Times New Roman"/>
            <w:i/>
            <w:iCs/>
            <w:color w:val="000099"/>
            <w:sz w:val="24"/>
            <w:szCs w:val="24"/>
            <w:u w:val="single"/>
            <w:lang w:eastAsia="ru-RU"/>
          </w:rPr>
          <w:t>№ 262 від 08.04.2020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179"/>
      <w:bookmarkEnd w:id="89"/>
      <w:r w:rsidRPr="00A41200">
        <w:rPr>
          <w:rFonts w:ascii="Times New Roman" w:eastAsia="Times New Roman" w:hAnsi="Times New Roman" w:cs="Times New Roman"/>
          <w:color w:val="000000"/>
          <w:sz w:val="24"/>
          <w:szCs w:val="24"/>
          <w:lang w:eastAsia="ru-RU"/>
        </w:rPr>
        <w:t>Відшкодування витрат місцевих бюджетів на проживання осіб у обсерваторах (ізоляторах) може здійснюватися за рахунок коштів резервного фонду державного бюджету у розмірі фактично здійснених витрат, але не більше сум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затверджених постановою Кабінету Міністрів України від 2 лютого 2011 р.</w:t>
      </w:r>
      <w:hyperlink r:id="rId64" w:tgtFrame="_blank" w:history="1">
        <w:r w:rsidRPr="00A41200">
          <w:rPr>
            <w:rFonts w:ascii="Times New Roman" w:eastAsia="Times New Roman" w:hAnsi="Times New Roman" w:cs="Times New Roman"/>
            <w:color w:val="000099"/>
            <w:sz w:val="24"/>
            <w:szCs w:val="24"/>
            <w:u w:val="single"/>
            <w:lang w:eastAsia="ru-RU"/>
          </w:rPr>
          <w:t> № 98</w:t>
        </w:r>
      </w:hyperlink>
      <w:r w:rsidRPr="00A41200">
        <w:rPr>
          <w:rFonts w:ascii="Times New Roman" w:eastAsia="Times New Roman" w:hAnsi="Times New Roman" w:cs="Times New Roman"/>
          <w:color w:val="000000"/>
          <w:sz w:val="24"/>
          <w:szCs w:val="24"/>
          <w:lang w:eastAsia="ru-RU"/>
        </w:rPr>
        <w:t>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(Офіційний вісник України, 2011 р., № 11, ст. 488).</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177"/>
      <w:bookmarkEnd w:id="90"/>
      <w:r w:rsidRPr="00A41200">
        <w:rPr>
          <w:rFonts w:ascii="Times New Roman" w:eastAsia="Times New Roman" w:hAnsi="Times New Roman" w:cs="Times New Roman"/>
          <w:i/>
          <w:iCs/>
          <w:color w:val="000000"/>
          <w:sz w:val="24"/>
          <w:szCs w:val="24"/>
          <w:lang w:eastAsia="ru-RU"/>
        </w:rPr>
        <w:t>{Пункт 5 доповнено абзацом згідно з Постановою КМ </w:t>
      </w:r>
      <w:hyperlink r:id="rId65" w:anchor="n29" w:tgtFrame="_blank" w:history="1">
        <w:r w:rsidRPr="00A41200">
          <w:rPr>
            <w:rFonts w:ascii="Times New Roman" w:eastAsia="Times New Roman" w:hAnsi="Times New Roman" w:cs="Times New Roman"/>
            <w:i/>
            <w:iCs/>
            <w:color w:val="000099"/>
            <w:sz w:val="24"/>
            <w:szCs w:val="24"/>
            <w:u w:val="single"/>
            <w:lang w:eastAsia="ru-RU"/>
          </w:rPr>
          <w:t>№ 262 від 08.04.2020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182"/>
      <w:bookmarkEnd w:id="91"/>
      <w:r w:rsidRPr="00A41200">
        <w:rPr>
          <w:rFonts w:ascii="Times New Roman" w:eastAsia="Times New Roman" w:hAnsi="Times New Roman" w:cs="Times New Roman"/>
          <w:color w:val="000000"/>
          <w:sz w:val="24"/>
          <w:szCs w:val="24"/>
          <w:lang w:eastAsia="ru-RU"/>
        </w:rPr>
        <w:t>5</w:t>
      </w:r>
      <w:r w:rsidRPr="00A41200">
        <w:rPr>
          <w:rFonts w:ascii="Times New Roman" w:eastAsia="Times New Roman" w:hAnsi="Times New Roman" w:cs="Times New Roman"/>
          <w:b/>
          <w:bCs/>
          <w:color w:val="000000"/>
          <w:sz w:val="2"/>
          <w:szCs w:val="2"/>
          <w:vertAlign w:val="superscript"/>
          <w:lang w:eastAsia="ru-RU"/>
        </w:rPr>
        <w:t>-</w:t>
      </w:r>
      <w:r w:rsidRPr="00A41200">
        <w:rPr>
          <w:rFonts w:ascii="Times New Roman" w:eastAsia="Times New Roman" w:hAnsi="Times New Roman" w:cs="Times New Roman"/>
          <w:b/>
          <w:bCs/>
          <w:color w:val="000000"/>
          <w:sz w:val="16"/>
          <w:szCs w:val="16"/>
          <w:vertAlign w:val="superscript"/>
          <w:lang w:eastAsia="ru-RU"/>
        </w:rPr>
        <w:t>1</w:t>
      </w:r>
      <w:r w:rsidRPr="00A41200">
        <w:rPr>
          <w:rFonts w:ascii="Times New Roman" w:eastAsia="Times New Roman" w:hAnsi="Times New Roman" w:cs="Times New Roman"/>
          <w:color w:val="000000"/>
          <w:sz w:val="24"/>
          <w:szCs w:val="24"/>
          <w:lang w:eastAsia="ru-RU"/>
        </w:rPr>
        <w:t>. Затвердити </w:t>
      </w:r>
      <w:hyperlink r:id="rId66" w:anchor="n186" w:history="1">
        <w:r w:rsidRPr="00A41200">
          <w:rPr>
            <w:rFonts w:ascii="Times New Roman" w:eastAsia="Times New Roman" w:hAnsi="Times New Roman" w:cs="Times New Roman"/>
            <w:color w:val="006600"/>
            <w:sz w:val="24"/>
            <w:szCs w:val="24"/>
            <w:u w:val="single"/>
            <w:lang w:eastAsia="ru-RU"/>
          </w:rPr>
          <w:t>Порядок проведення обов’язкової госпіталізації осіб, які здійснюють перетин державного кордону, до обсерваторів (ізоляторів)</w:t>
        </w:r>
      </w:hyperlink>
      <w:r w:rsidRPr="00A41200">
        <w:rPr>
          <w:rFonts w:ascii="Times New Roman" w:eastAsia="Times New Roman" w:hAnsi="Times New Roman" w:cs="Times New Roman"/>
          <w:color w:val="000000"/>
          <w:sz w:val="24"/>
          <w:szCs w:val="24"/>
          <w:lang w:eastAsia="ru-RU"/>
        </w:rPr>
        <w:t>, що додається.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181"/>
      <w:bookmarkEnd w:id="92"/>
      <w:r w:rsidRPr="00A41200">
        <w:rPr>
          <w:rFonts w:ascii="Times New Roman" w:eastAsia="Times New Roman" w:hAnsi="Times New Roman" w:cs="Times New Roman"/>
          <w:i/>
          <w:iCs/>
          <w:color w:val="000000"/>
          <w:sz w:val="24"/>
          <w:szCs w:val="24"/>
          <w:lang w:eastAsia="ru-RU"/>
        </w:rPr>
        <w:t>{Постанову доповнено пунктом 5</w:t>
      </w:r>
      <w:r w:rsidRPr="00A41200">
        <w:rPr>
          <w:rFonts w:ascii="Times New Roman" w:eastAsia="Times New Roman" w:hAnsi="Times New Roman" w:cs="Times New Roman"/>
          <w:b/>
          <w:bCs/>
          <w:color w:val="000000"/>
          <w:sz w:val="2"/>
          <w:szCs w:val="2"/>
          <w:vertAlign w:val="superscript"/>
          <w:lang w:eastAsia="ru-RU"/>
        </w:rPr>
        <w:t>-</w:t>
      </w:r>
      <w:r w:rsidRPr="00A41200">
        <w:rPr>
          <w:rFonts w:ascii="Times New Roman" w:eastAsia="Times New Roman" w:hAnsi="Times New Roman" w:cs="Times New Roman"/>
          <w:b/>
          <w:bCs/>
          <w:color w:val="000000"/>
          <w:sz w:val="16"/>
          <w:szCs w:val="16"/>
          <w:vertAlign w:val="superscript"/>
          <w:lang w:eastAsia="ru-RU"/>
        </w:rPr>
        <w:t>1</w:t>
      </w:r>
      <w:r w:rsidRPr="00A41200">
        <w:rPr>
          <w:rFonts w:ascii="Times New Roman" w:eastAsia="Times New Roman" w:hAnsi="Times New Roman" w:cs="Times New Roman"/>
          <w:i/>
          <w:iCs/>
          <w:color w:val="000000"/>
          <w:sz w:val="24"/>
          <w:szCs w:val="24"/>
          <w:lang w:eastAsia="ru-RU"/>
        </w:rPr>
        <w:t> згідно з Постановою КМ </w:t>
      </w:r>
      <w:hyperlink r:id="rId67" w:anchor="n32" w:tgtFrame="_blank" w:history="1">
        <w:r w:rsidRPr="00A41200">
          <w:rPr>
            <w:rFonts w:ascii="Times New Roman" w:eastAsia="Times New Roman" w:hAnsi="Times New Roman" w:cs="Times New Roman"/>
            <w:i/>
            <w:iCs/>
            <w:color w:val="000099"/>
            <w:sz w:val="24"/>
            <w:szCs w:val="24"/>
            <w:u w:val="single"/>
            <w:lang w:eastAsia="ru-RU"/>
          </w:rPr>
          <w:t>№ 262 від 08.04.2020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130"/>
      <w:bookmarkEnd w:id="93"/>
      <w:r w:rsidRPr="00A41200">
        <w:rPr>
          <w:rFonts w:ascii="Times New Roman" w:eastAsia="Times New Roman" w:hAnsi="Times New Roman" w:cs="Times New Roman"/>
          <w:color w:val="000000"/>
          <w:sz w:val="24"/>
          <w:szCs w:val="24"/>
          <w:lang w:eastAsia="ru-RU"/>
        </w:rPr>
        <w:t>6. Національна поліція здійснює супроводження транспортних засобів, а також аварійно-рятувальної та іншої спеціальної техніки під час транспортування організованих груп людей (більше ніж 40 осіб) до обсерваторів (ізоляторів).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131"/>
      <w:bookmarkEnd w:id="94"/>
      <w:r w:rsidRPr="00A41200">
        <w:rPr>
          <w:rFonts w:ascii="Times New Roman" w:eastAsia="Times New Roman" w:hAnsi="Times New Roman" w:cs="Times New Roman"/>
          <w:color w:val="000000"/>
          <w:sz w:val="24"/>
          <w:szCs w:val="24"/>
          <w:lang w:eastAsia="ru-RU"/>
        </w:rPr>
        <w:t>7. Міністерству цифрової трансформації разом із Службою безпеки забезпечити функціонування електронного сервісу “Дій вдома” Єдиного державного веб-порталу електронних послуг та, зокрема, інформаційної системи епідеміологічного контролю за поширенням COVID-19, що є частиною сервісу.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283"/>
      <w:bookmarkEnd w:id="95"/>
      <w:r w:rsidRPr="00A41200">
        <w:rPr>
          <w:rFonts w:ascii="Times New Roman" w:eastAsia="Times New Roman" w:hAnsi="Times New Roman" w:cs="Times New Roman"/>
          <w:color w:val="000000"/>
          <w:sz w:val="24"/>
          <w:szCs w:val="24"/>
          <w:lang w:eastAsia="ru-RU"/>
        </w:rPr>
        <w:t>Відповідно до </w:t>
      </w:r>
      <w:hyperlink r:id="rId68" w:anchor="n31" w:tgtFrame="_blank" w:history="1">
        <w:r w:rsidRPr="00A41200">
          <w:rPr>
            <w:rFonts w:ascii="Times New Roman" w:eastAsia="Times New Roman" w:hAnsi="Times New Roman" w:cs="Times New Roman"/>
            <w:color w:val="000099"/>
            <w:sz w:val="24"/>
            <w:szCs w:val="24"/>
            <w:u w:val="single"/>
            <w:lang w:eastAsia="ru-RU"/>
          </w:rPr>
          <w:t>підпункту 1</w:t>
        </w:r>
      </w:hyperlink>
      <w:r w:rsidRPr="00A41200">
        <w:rPr>
          <w:rFonts w:ascii="Times New Roman" w:eastAsia="Times New Roman" w:hAnsi="Times New Roman" w:cs="Times New Roman"/>
          <w:color w:val="000000"/>
          <w:sz w:val="24"/>
          <w:szCs w:val="24"/>
          <w:lang w:eastAsia="ru-RU"/>
        </w:rPr>
        <w:t>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хвороб” щодо запобігання поширенню коронавірусної хвороби (COVID-19)” дозволяється здійснювати обробку (в тому числі обмін інформацією в порядку, визначеному цією постановою) персональних даних осіб, визначених цією постановою як таких, що підлягають самоізоляції або обсервації (ізоляції):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284"/>
      <w:bookmarkEnd w:id="96"/>
      <w:r w:rsidRPr="00A41200">
        <w:rPr>
          <w:rFonts w:ascii="Times New Roman" w:eastAsia="Times New Roman" w:hAnsi="Times New Roman" w:cs="Times New Roman"/>
          <w:color w:val="000000"/>
          <w:sz w:val="24"/>
          <w:szCs w:val="24"/>
          <w:lang w:eastAsia="ru-RU"/>
        </w:rPr>
        <w:t>медичним працівникам закладів охорони здоров’я - щодо внесення до зазначеної в абзаці першому цього пункту системи інформації в порядку, передбаченому цією постановою;</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285"/>
      <w:bookmarkEnd w:id="97"/>
      <w:r w:rsidRPr="00A41200">
        <w:rPr>
          <w:rFonts w:ascii="Times New Roman" w:eastAsia="Times New Roman" w:hAnsi="Times New Roman" w:cs="Times New Roman"/>
          <w:color w:val="000000"/>
          <w:sz w:val="24"/>
          <w:szCs w:val="24"/>
          <w:lang w:eastAsia="ru-RU"/>
        </w:rPr>
        <w:t xml:space="preserve">державній установі “Центр громадського здоров’я Міністерства охорони здоров’я України”, державним установам епідеміологічного профілю Міністерства охорони здоров’я, Міністерству цифрової трансформації - щодо прізвища, імені, по батькові особи, дати народження, визначеного особою місця самоізоляції, місця реєстрації, місця </w:t>
      </w:r>
      <w:r w:rsidRPr="00A41200">
        <w:rPr>
          <w:rFonts w:ascii="Times New Roman" w:eastAsia="Times New Roman" w:hAnsi="Times New Roman" w:cs="Times New Roman"/>
          <w:color w:val="000000"/>
          <w:sz w:val="24"/>
          <w:szCs w:val="24"/>
          <w:lang w:eastAsia="ru-RU"/>
        </w:rPr>
        <w:lastRenderedPageBreak/>
        <w:t>проживання особи, інформації про засоби зв’язку (номер телефону), місця роботи, навчання, коротких відомостей про стан здоров’я;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286"/>
      <w:bookmarkEnd w:id="98"/>
      <w:r w:rsidRPr="00A41200">
        <w:rPr>
          <w:rFonts w:ascii="Times New Roman" w:eastAsia="Times New Roman" w:hAnsi="Times New Roman" w:cs="Times New Roman"/>
          <w:color w:val="000000"/>
          <w:sz w:val="24"/>
          <w:szCs w:val="24"/>
          <w:lang w:eastAsia="ru-RU"/>
        </w:rPr>
        <w:t>органам з питань соціального захисту населення - щодо прізвища, імені, по батькові особи, статі, дати народження, визначеного особою місця самоізоляції, місця реєстрації, місця проживання особи, інформації про засоби зв’язку (номер телефону);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287"/>
      <w:bookmarkEnd w:id="99"/>
      <w:r w:rsidRPr="00A41200">
        <w:rPr>
          <w:rFonts w:ascii="Times New Roman" w:eastAsia="Times New Roman" w:hAnsi="Times New Roman" w:cs="Times New Roman"/>
          <w:color w:val="000000"/>
          <w:sz w:val="24"/>
          <w:szCs w:val="24"/>
          <w:lang w:eastAsia="ru-RU"/>
        </w:rPr>
        <w:t>Національній поліції, Національній гвардії - щодо прізвища, імені, по батькові особи, дати народження, визначеного особою місця самоізоляції, місця реєстрації, місця проживання особи, інформації про засоби зв’язку (номер телефону) з метою здійснення поточного контролю за дотриманням режиму самоізоляції та щодо осіб, які порушили правила щодо карантину, санітарно-гігієнічні, санітарно-протиепідемічні правила і норми, визначені цією постановою.</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288"/>
      <w:bookmarkEnd w:id="100"/>
      <w:r w:rsidRPr="00A41200">
        <w:rPr>
          <w:rFonts w:ascii="Times New Roman" w:eastAsia="Times New Roman" w:hAnsi="Times New Roman" w:cs="Times New Roman"/>
          <w:color w:val="000000"/>
          <w:sz w:val="24"/>
          <w:szCs w:val="24"/>
          <w:lang w:eastAsia="ru-RU"/>
        </w:rPr>
        <w:t>Порядок інформаційної взаємодії Єдиного державного веб-порталу електронних послуг, інформаційних систем Міністерства внутрішніх справ та Національної поліції, інформаційних систем Міністерства охорони здоров’я, державної установи “Центр громадського здоров’я Міністерства охорони здоров’я України”, Служби безпеки встановлюється Міністерством цифрової трансформації та держателем відповідної інформаційної системи в обсязі, необхідному для виконання цієї постанови.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282"/>
      <w:bookmarkEnd w:id="101"/>
      <w:r w:rsidRPr="00A41200">
        <w:rPr>
          <w:rFonts w:ascii="Times New Roman" w:eastAsia="Times New Roman" w:hAnsi="Times New Roman" w:cs="Times New Roman"/>
          <w:i/>
          <w:iCs/>
          <w:color w:val="000000"/>
          <w:sz w:val="24"/>
          <w:szCs w:val="24"/>
          <w:lang w:eastAsia="ru-RU"/>
        </w:rPr>
        <w:t>{Пункт 7 в редакції Постанови КМ </w:t>
      </w:r>
      <w:hyperlink r:id="rId69" w:anchor="n25" w:tgtFrame="_blank" w:history="1">
        <w:r w:rsidRPr="00A41200">
          <w:rPr>
            <w:rFonts w:ascii="Times New Roman" w:eastAsia="Times New Roman" w:hAnsi="Times New Roman" w:cs="Times New Roman"/>
            <w:i/>
            <w:iCs/>
            <w:color w:val="000099"/>
            <w:sz w:val="24"/>
            <w:szCs w:val="24"/>
            <w:u w:val="single"/>
            <w:lang w:eastAsia="ru-RU"/>
          </w:rPr>
          <w:t>№ 291 від 22.04.2020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33"/>
      <w:bookmarkEnd w:id="102"/>
      <w:r w:rsidRPr="00A41200">
        <w:rPr>
          <w:rFonts w:ascii="Times New Roman" w:eastAsia="Times New Roman" w:hAnsi="Times New Roman" w:cs="Times New Roman"/>
          <w:color w:val="000000"/>
          <w:sz w:val="24"/>
          <w:szCs w:val="24"/>
          <w:lang w:eastAsia="ru-RU"/>
        </w:rPr>
        <w:t>8. На період карантину забороняється закладам охорони здоров’я проведення планових заходів з госпіталізації та планових операцій, крім:</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299"/>
      <w:bookmarkEnd w:id="103"/>
      <w:r w:rsidRPr="00A41200">
        <w:rPr>
          <w:rFonts w:ascii="Times New Roman" w:eastAsia="Times New Roman" w:hAnsi="Times New Roman" w:cs="Times New Roman"/>
          <w:color w:val="000000"/>
          <w:sz w:val="24"/>
          <w:szCs w:val="24"/>
          <w:lang w:eastAsia="ru-RU"/>
        </w:rPr>
        <w:t>надання медичної допомоги на території областей, м. Києва, в яких заповненість ліжок у закладах охорони здоров’я, визначених для госпіталізації пацієнтів з підтвердженим випадком COVID-19, становить менш як 50 відсотків;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300"/>
      <w:bookmarkEnd w:id="104"/>
      <w:r w:rsidRPr="00A41200">
        <w:rPr>
          <w:rFonts w:ascii="Times New Roman" w:eastAsia="Times New Roman" w:hAnsi="Times New Roman" w:cs="Times New Roman"/>
          <w:color w:val="000000"/>
          <w:sz w:val="24"/>
          <w:szCs w:val="24"/>
          <w:lang w:eastAsia="ru-RU"/>
        </w:rPr>
        <w:t>надання медичної допомоги внаслідок ускладненого перебігу вагітності та пологів;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301"/>
      <w:bookmarkEnd w:id="105"/>
      <w:r w:rsidRPr="00A41200">
        <w:rPr>
          <w:rFonts w:ascii="Times New Roman" w:eastAsia="Times New Roman" w:hAnsi="Times New Roman" w:cs="Times New Roman"/>
          <w:color w:val="000000"/>
          <w:sz w:val="24"/>
          <w:szCs w:val="24"/>
          <w:lang w:eastAsia="ru-RU"/>
        </w:rPr>
        <w:t>надання медичної допомоги вагітним, роділлям, породіллям, новонародженим;</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302"/>
      <w:bookmarkEnd w:id="106"/>
      <w:r w:rsidRPr="00A41200">
        <w:rPr>
          <w:rFonts w:ascii="Times New Roman" w:eastAsia="Times New Roman" w:hAnsi="Times New Roman" w:cs="Times New Roman"/>
          <w:color w:val="000000"/>
          <w:sz w:val="24"/>
          <w:szCs w:val="24"/>
          <w:lang w:eastAsia="ru-RU"/>
        </w:rPr>
        <w:t>надання медичної допомоги у спеціалізованих відділеннях закладів охорони здоров’я пацієнтам з онкологічними захворюваннями;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325"/>
      <w:bookmarkEnd w:id="107"/>
      <w:r w:rsidRPr="00A41200">
        <w:rPr>
          <w:rFonts w:ascii="Times New Roman" w:eastAsia="Times New Roman" w:hAnsi="Times New Roman" w:cs="Times New Roman"/>
          <w:color w:val="000000"/>
          <w:sz w:val="24"/>
          <w:szCs w:val="24"/>
          <w:lang w:eastAsia="ru-RU"/>
        </w:rPr>
        <w:t>надання стоматологічної допомоги;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326"/>
      <w:bookmarkEnd w:id="108"/>
      <w:r w:rsidRPr="00A41200">
        <w:rPr>
          <w:rFonts w:ascii="Times New Roman" w:eastAsia="Times New Roman" w:hAnsi="Times New Roman" w:cs="Times New Roman"/>
          <w:i/>
          <w:iCs/>
          <w:color w:val="000000"/>
          <w:sz w:val="24"/>
          <w:szCs w:val="24"/>
          <w:lang w:eastAsia="ru-RU"/>
        </w:rPr>
        <w:t>{Пункт 8 доповнено новим абзацом згідно з Постановою КМ </w:t>
      </w:r>
      <w:hyperlink r:id="rId70" w:anchor="n37" w:tgtFrame="_blank" w:history="1">
        <w:r w:rsidRPr="00A41200">
          <w:rPr>
            <w:rFonts w:ascii="Times New Roman" w:eastAsia="Times New Roman" w:hAnsi="Times New Roman" w:cs="Times New Roman"/>
            <w:i/>
            <w:iCs/>
            <w:color w:val="000099"/>
            <w:sz w:val="24"/>
            <w:szCs w:val="24"/>
            <w:u w:val="single"/>
            <w:lang w:eastAsia="ru-RU"/>
          </w:rPr>
          <w:t>№ 343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303"/>
      <w:bookmarkEnd w:id="109"/>
      <w:r w:rsidRPr="00A41200">
        <w:rPr>
          <w:rFonts w:ascii="Times New Roman" w:eastAsia="Times New Roman" w:hAnsi="Times New Roman" w:cs="Times New Roman"/>
          <w:color w:val="000000"/>
          <w:sz w:val="24"/>
          <w:szCs w:val="24"/>
          <w:lang w:eastAsia="ru-RU"/>
        </w:rPr>
        <w:t>надання паліативної медичної допомоги у стаціонарних умовах;</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304"/>
      <w:bookmarkEnd w:id="110"/>
      <w:r w:rsidRPr="00A41200">
        <w:rPr>
          <w:rFonts w:ascii="Times New Roman" w:eastAsia="Times New Roman" w:hAnsi="Times New Roman" w:cs="Times New Roman"/>
          <w:color w:val="000000"/>
          <w:sz w:val="24"/>
          <w:szCs w:val="24"/>
          <w:lang w:eastAsia="ru-RU"/>
        </w:rPr>
        <w:t>проведення інших невідкладних і термінових заходів з госпіталізації та планових операцій, якщо внаслідок їх перенесення (відтермінування) існує значний ризик для життя.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305"/>
      <w:bookmarkEnd w:id="111"/>
      <w:r w:rsidRPr="00A41200">
        <w:rPr>
          <w:rFonts w:ascii="Times New Roman" w:eastAsia="Times New Roman" w:hAnsi="Times New Roman" w:cs="Times New Roman"/>
          <w:color w:val="000000"/>
          <w:sz w:val="24"/>
          <w:szCs w:val="24"/>
          <w:lang w:eastAsia="ru-RU"/>
        </w:rPr>
        <w:t>Пацієнти, яким надається медична допомога у зв’язку з проведенням планових заходів з госпіталізації або плановою операцією, підлягають обов’язковому тестуванню на наявність короновірусу SARS-CoV-2 методом полімеразної ланцюгової реакції.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306"/>
      <w:bookmarkEnd w:id="112"/>
      <w:r w:rsidRPr="00A41200">
        <w:rPr>
          <w:rFonts w:ascii="Times New Roman" w:eastAsia="Times New Roman" w:hAnsi="Times New Roman" w:cs="Times New Roman"/>
          <w:i/>
          <w:iCs/>
          <w:color w:val="000000"/>
          <w:sz w:val="24"/>
          <w:szCs w:val="24"/>
          <w:lang w:eastAsia="ru-RU"/>
        </w:rPr>
        <w:t>{Пункт 8 в редакції Постанови КМ</w:t>
      </w:r>
      <w:r w:rsidRPr="00A41200">
        <w:rPr>
          <w:rFonts w:ascii="Times New Roman" w:eastAsia="Times New Roman" w:hAnsi="Times New Roman" w:cs="Times New Roman"/>
          <w:color w:val="000000"/>
          <w:sz w:val="24"/>
          <w:szCs w:val="24"/>
          <w:lang w:eastAsia="ru-RU"/>
        </w:rPr>
        <w:t> </w:t>
      </w:r>
      <w:hyperlink r:id="rId71" w:anchor="n9" w:tgtFrame="_blank" w:history="1">
        <w:r w:rsidRPr="00A41200">
          <w:rPr>
            <w:rFonts w:ascii="Times New Roman" w:eastAsia="Times New Roman" w:hAnsi="Times New Roman" w:cs="Times New Roman"/>
            <w:i/>
            <w:iCs/>
            <w:color w:val="000099"/>
            <w:sz w:val="24"/>
            <w:szCs w:val="24"/>
            <w:u w:val="single"/>
            <w:lang w:eastAsia="ru-RU"/>
          </w:rPr>
          <w:t>№ 332 від 04.05.2020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34"/>
      <w:bookmarkEnd w:id="113"/>
      <w:r w:rsidRPr="00A41200">
        <w:rPr>
          <w:rFonts w:ascii="Times New Roman" w:eastAsia="Times New Roman" w:hAnsi="Times New Roman" w:cs="Times New Roman"/>
          <w:color w:val="000000"/>
          <w:sz w:val="24"/>
          <w:szCs w:val="24"/>
          <w:lang w:eastAsia="ru-RU"/>
        </w:rPr>
        <w:t>9. Міністерству внутрішніх справ, Національній поліції: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35"/>
      <w:bookmarkEnd w:id="114"/>
      <w:r w:rsidRPr="00A41200">
        <w:rPr>
          <w:rFonts w:ascii="Times New Roman" w:eastAsia="Times New Roman" w:hAnsi="Times New Roman" w:cs="Times New Roman"/>
          <w:color w:val="000000"/>
          <w:sz w:val="24"/>
          <w:szCs w:val="24"/>
          <w:lang w:eastAsia="ru-RU"/>
        </w:rPr>
        <w:t>забезпечити охорону публічної (громадської) безпеки і порядку на прилеглій території до об’єктів госпіталізації осіб, хворих на COVID-19, обсервації (ізоляції);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36"/>
      <w:bookmarkEnd w:id="115"/>
      <w:r w:rsidRPr="00A41200">
        <w:rPr>
          <w:rFonts w:ascii="Times New Roman" w:eastAsia="Times New Roman" w:hAnsi="Times New Roman" w:cs="Times New Roman"/>
          <w:color w:val="000000"/>
          <w:sz w:val="24"/>
          <w:szCs w:val="24"/>
          <w:lang w:eastAsia="ru-RU"/>
        </w:rPr>
        <w:t>забезпечити в межах компетенції контроль за дотриманням режиму обсервації (ізоляції), самоізоляції;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37"/>
      <w:bookmarkEnd w:id="116"/>
      <w:r w:rsidRPr="00A41200">
        <w:rPr>
          <w:rFonts w:ascii="Times New Roman" w:eastAsia="Times New Roman" w:hAnsi="Times New Roman" w:cs="Times New Roman"/>
          <w:color w:val="000000"/>
          <w:sz w:val="24"/>
          <w:szCs w:val="24"/>
          <w:lang w:eastAsia="ru-RU"/>
        </w:rPr>
        <w:lastRenderedPageBreak/>
        <w:t>посилити патрулювання громадських місць;</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38"/>
      <w:bookmarkEnd w:id="117"/>
      <w:r w:rsidRPr="00A41200">
        <w:rPr>
          <w:rFonts w:ascii="Times New Roman" w:eastAsia="Times New Roman" w:hAnsi="Times New Roman" w:cs="Times New Roman"/>
          <w:color w:val="000000"/>
          <w:sz w:val="24"/>
          <w:szCs w:val="24"/>
          <w:lang w:eastAsia="ru-RU"/>
        </w:rPr>
        <w:t>вжити інших заходів, спрямованих на виконання цієї постанови.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39"/>
      <w:bookmarkEnd w:id="118"/>
      <w:r w:rsidRPr="00A41200">
        <w:rPr>
          <w:rFonts w:ascii="Times New Roman" w:eastAsia="Times New Roman" w:hAnsi="Times New Roman" w:cs="Times New Roman"/>
          <w:color w:val="000000"/>
          <w:sz w:val="24"/>
          <w:szCs w:val="24"/>
          <w:lang w:eastAsia="ru-RU"/>
        </w:rPr>
        <w:t>10. Рекомендувати центральним і місцевим органам виконавчої влади, іншим державним органам, органам місцевого самоврядування, підприємствам, установам, організаціям на час дії карантину забезпечити: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40"/>
      <w:bookmarkEnd w:id="119"/>
      <w:r w:rsidRPr="00A41200">
        <w:rPr>
          <w:rFonts w:ascii="Times New Roman" w:eastAsia="Times New Roman" w:hAnsi="Times New Roman" w:cs="Times New Roman"/>
          <w:color w:val="000000"/>
          <w:sz w:val="24"/>
          <w:szCs w:val="24"/>
          <w:lang w:eastAsia="ru-RU"/>
        </w:rPr>
        <w:t>позмінну роботу працівників та/або за можливості віддалену роботу в режимі реального часу через Інтернет;</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41"/>
      <w:bookmarkEnd w:id="120"/>
      <w:r w:rsidRPr="00A41200">
        <w:rPr>
          <w:rFonts w:ascii="Times New Roman" w:eastAsia="Times New Roman" w:hAnsi="Times New Roman" w:cs="Times New Roman"/>
          <w:color w:val="000000"/>
          <w:sz w:val="24"/>
          <w:szCs w:val="24"/>
          <w:lang w:eastAsia="ru-RU"/>
        </w:rPr>
        <w:t>відстань у прикасовій та касовій зонах між особами (за винятком покупця і продавця) не менше ніж 1,5 метра та/або наявність між ними відповідних захисних екранів;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42"/>
      <w:bookmarkEnd w:id="121"/>
      <w:r w:rsidRPr="00A41200">
        <w:rPr>
          <w:rFonts w:ascii="Times New Roman" w:eastAsia="Times New Roman" w:hAnsi="Times New Roman" w:cs="Times New Roman"/>
          <w:color w:val="000000"/>
          <w:sz w:val="24"/>
          <w:szCs w:val="24"/>
          <w:lang w:eastAsia="ru-RU"/>
        </w:rPr>
        <w:t>дотримання відстані не менше ніж 1,5 метра між відвідувачами, які очікують дозволу на вхід до приміщень;</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43"/>
      <w:bookmarkEnd w:id="122"/>
      <w:r w:rsidRPr="00A41200">
        <w:rPr>
          <w:rFonts w:ascii="Times New Roman" w:eastAsia="Times New Roman" w:hAnsi="Times New Roman" w:cs="Times New Roman"/>
          <w:color w:val="000000"/>
          <w:sz w:val="24"/>
          <w:szCs w:val="24"/>
          <w:lang w:eastAsia="ru-RU"/>
        </w:rPr>
        <w:t>цілодобовий та/або подовжений режим (графік) роботи юридичних осіб та фізичних осіб - підприємців, які провадять діяльність, яка є дозволеною відповідно до цієї постанови (без необхідності здійснення окремого погодження такого режиму (графіка).</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44"/>
      <w:bookmarkEnd w:id="123"/>
      <w:r w:rsidRPr="00A41200">
        <w:rPr>
          <w:rFonts w:ascii="Times New Roman" w:eastAsia="Times New Roman" w:hAnsi="Times New Roman" w:cs="Times New Roman"/>
          <w:color w:val="000000"/>
          <w:sz w:val="24"/>
          <w:szCs w:val="24"/>
          <w:lang w:eastAsia="ru-RU"/>
        </w:rPr>
        <w:t>11. Обласним, Київській міській державним адміністраціям:</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45"/>
      <w:bookmarkEnd w:id="124"/>
      <w:r w:rsidRPr="00A41200">
        <w:rPr>
          <w:rFonts w:ascii="Times New Roman" w:eastAsia="Times New Roman" w:hAnsi="Times New Roman" w:cs="Times New Roman"/>
          <w:color w:val="000000"/>
          <w:sz w:val="24"/>
          <w:szCs w:val="24"/>
          <w:lang w:eastAsia="ru-RU"/>
        </w:rPr>
        <w:t>забезпечити облаштування спеціалізованих закладів для організації обсервації (ізоляції), харчування, транспортування до них осіб, у тому числі від пунктів пропуску через державний кордон та контрольних пунктів в’їзду на тимчасово окуповану територію та виїзду з неї, що потребують обсервації (ізоляції), медичне спостереження за ними;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46"/>
      <w:bookmarkEnd w:id="125"/>
      <w:r w:rsidRPr="00A41200">
        <w:rPr>
          <w:rFonts w:ascii="Times New Roman" w:eastAsia="Times New Roman" w:hAnsi="Times New Roman" w:cs="Times New Roman"/>
          <w:color w:val="000000"/>
          <w:sz w:val="24"/>
          <w:szCs w:val="24"/>
          <w:lang w:eastAsia="ru-RU"/>
        </w:rPr>
        <w:t>встановити особливий режим на в’їздах і виїздах на/з території областей громадян і транспортних засобів, організувати моніторинг стану здоров’я подорожуючих шляхом безконтактного вимірювання температури, а в разі погіршення епідемічної ситуації обмежити переміщення між областями;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47"/>
      <w:bookmarkEnd w:id="126"/>
      <w:r w:rsidRPr="00A41200">
        <w:rPr>
          <w:rFonts w:ascii="Times New Roman" w:eastAsia="Times New Roman" w:hAnsi="Times New Roman" w:cs="Times New Roman"/>
          <w:color w:val="000000"/>
          <w:sz w:val="24"/>
          <w:szCs w:val="24"/>
          <w:lang w:eastAsia="ru-RU"/>
        </w:rPr>
        <w:t>у разі потреби забезпечити оперативне відкликання з очної форми навчання на заочну лікарів-інтернів для залучення до надання медичної допомоги;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48"/>
      <w:bookmarkEnd w:id="127"/>
      <w:r w:rsidRPr="00A41200">
        <w:rPr>
          <w:rFonts w:ascii="Times New Roman" w:eastAsia="Times New Roman" w:hAnsi="Times New Roman" w:cs="Times New Roman"/>
          <w:color w:val="000000"/>
          <w:sz w:val="24"/>
          <w:szCs w:val="24"/>
          <w:lang w:eastAsia="ru-RU"/>
        </w:rPr>
        <w:t>створити на в’їздах і виїздах на/з території областей контрольно-пропускні пункти, залучати в установленому порядку для роботи в цих пунктах військовослужбовців, працівників, матеріально-технічні та транспортні засоби підприємств, установ, організацій незалежно від форми власності, частин та підрозділів Міністерства оборони та Міністерства внутрішніх справ;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49"/>
      <w:bookmarkEnd w:id="128"/>
      <w:r w:rsidRPr="00A41200">
        <w:rPr>
          <w:rFonts w:ascii="Times New Roman" w:eastAsia="Times New Roman" w:hAnsi="Times New Roman" w:cs="Times New Roman"/>
          <w:color w:val="000000"/>
          <w:sz w:val="24"/>
          <w:szCs w:val="24"/>
          <w:lang w:eastAsia="ru-RU"/>
        </w:rPr>
        <w:t>організувати проведення дезінфекційних заходів у жилих, виробничих, навчальних, санітарно-побутових та інших приміщеннях, будівлях і спорудах;</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50"/>
      <w:bookmarkEnd w:id="129"/>
      <w:r w:rsidRPr="00A41200">
        <w:rPr>
          <w:rFonts w:ascii="Times New Roman" w:eastAsia="Times New Roman" w:hAnsi="Times New Roman" w:cs="Times New Roman"/>
          <w:color w:val="000000"/>
          <w:sz w:val="24"/>
          <w:szCs w:val="24"/>
          <w:lang w:eastAsia="ru-RU"/>
        </w:rPr>
        <w:t>вжити додаткових заходів до виявлення та обслуговування одиноких осіб та осіб, які одиноко проживають, серед громадян похилого віку, осіб з інвалідністю, осіб, які перебувають на самоізоляції, та організувати належний соціальний супровід.</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51"/>
      <w:bookmarkEnd w:id="130"/>
      <w:r w:rsidRPr="00A41200">
        <w:rPr>
          <w:rFonts w:ascii="Times New Roman" w:eastAsia="Times New Roman" w:hAnsi="Times New Roman" w:cs="Times New Roman"/>
          <w:color w:val="000000"/>
          <w:sz w:val="24"/>
          <w:szCs w:val="24"/>
          <w:lang w:eastAsia="ru-RU"/>
        </w:rPr>
        <w:t>12. Державній службі з надзвичайних ситуацій, Державній службі з питань праці, Державній службі з питань безпечності харчових продуктів та захисту споживачів, Державній службі з лікарських засобів та контролю за наркотиками, Державній службі з безпеки на транспорті в межах компетенції вжити заходів, спрямованих на виконання цієї постанови.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52"/>
      <w:bookmarkEnd w:id="131"/>
      <w:r w:rsidRPr="00A41200">
        <w:rPr>
          <w:rFonts w:ascii="Times New Roman" w:eastAsia="Times New Roman" w:hAnsi="Times New Roman" w:cs="Times New Roman"/>
          <w:color w:val="000000"/>
          <w:sz w:val="24"/>
          <w:szCs w:val="24"/>
          <w:lang w:eastAsia="ru-RU"/>
        </w:rPr>
        <w:t>13. Міністерствам, іншим центральним органам виконавчої влади, обласним, Київській міській державним адміністраціям разом з органами місцевого самоврядування забезпечити: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53"/>
      <w:bookmarkEnd w:id="132"/>
      <w:r w:rsidRPr="00A41200">
        <w:rPr>
          <w:rFonts w:ascii="Times New Roman" w:eastAsia="Times New Roman" w:hAnsi="Times New Roman" w:cs="Times New Roman"/>
          <w:color w:val="000000"/>
          <w:sz w:val="24"/>
          <w:szCs w:val="24"/>
          <w:lang w:eastAsia="ru-RU"/>
        </w:rPr>
        <w:lastRenderedPageBreak/>
        <w:t>подання щодня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звітності про виконання цієї постанови;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54"/>
      <w:bookmarkEnd w:id="133"/>
      <w:r w:rsidRPr="00A41200">
        <w:rPr>
          <w:rFonts w:ascii="Times New Roman" w:eastAsia="Times New Roman" w:hAnsi="Times New Roman" w:cs="Times New Roman"/>
          <w:color w:val="000000"/>
          <w:sz w:val="24"/>
          <w:szCs w:val="24"/>
          <w:lang w:eastAsia="ru-RU"/>
        </w:rPr>
        <w:t>надання через центри надання адміністративних послуг у період дії карантину адміністративних послуг за </w:t>
      </w:r>
      <w:hyperlink r:id="rId72" w:anchor="n57" w:history="1">
        <w:r w:rsidRPr="00A41200">
          <w:rPr>
            <w:rFonts w:ascii="Times New Roman" w:eastAsia="Times New Roman" w:hAnsi="Times New Roman" w:cs="Times New Roman"/>
            <w:color w:val="006600"/>
            <w:sz w:val="24"/>
            <w:szCs w:val="24"/>
            <w:u w:val="single"/>
            <w:lang w:eastAsia="ru-RU"/>
          </w:rPr>
          <w:t>переліком</w:t>
        </w:r>
      </w:hyperlink>
      <w:r w:rsidRPr="00A41200">
        <w:rPr>
          <w:rFonts w:ascii="Times New Roman" w:eastAsia="Times New Roman" w:hAnsi="Times New Roman" w:cs="Times New Roman"/>
          <w:color w:val="000000"/>
          <w:sz w:val="24"/>
          <w:szCs w:val="24"/>
          <w:lang w:eastAsia="ru-RU"/>
        </w:rPr>
        <w:t> згідно з додатком. Інші адміністративні послуги надавати з урахуванням епідеміологічної обстановки на відповідній території.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72"/>
      <w:bookmarkEnd w:id="134"/>
      <w:r w:rsidRPr="00A41200">
        <w:rPr>
          <w:rFonts w:ascii="Times New Roman" w:eastAsia="Times New Roman" w:hAnsi="Times New Roman" w:cs="Times New Roman"/>
          <w:i/>
          <w:iCs/>
          <w:color w:val="000000"/>
          <w:sz w:val="24"/>
          <w:szCs w:val="24"/>
          <w:lang w:eastAsia="ru-RU"/>
        </w:rPr>
        <w:t>{Текст Постанови в редакції Постанов КМ </w:t>
      </w:r>
      <w:hyperlink r:id="rId73" w:anchor="n9" w:tgtFrame="_blank" w:history="1">
        <w:r w:rsidRPr="00A41200">
          <w:rPr>
            <w:rFonts w:ascii="Times New Roman" w:eastAsia="Times New Roman" w:hAnsi="Times New Roman" w:cs="Times New Roman"/>
            <w:i/>
            <w:iCs/>
            <w:color w:val="000099"/>
            <w:sz w:val="24"/>
            <w:szCs w:val="24"/>
            <w:u w:val="single"/>
            <w:lang w:eastAsia="ru-RU"/>
          </w:rPr>
          <w:t>№ 215 від 16.03.2020</w:t>
        </w:r>
      </w:hyperlink>
      <w:r w:rsidRPr="00A41200">
        <w:rPr>
          <w:rFonts w:ascii="Times New Roman" w:eastAsia="Times New Roman" w:hAnsi="Times New Roman" w:cs="Times New Roman"/>
          <w:i/>
          <w:iCs/>
          <w:color w:val="000000"/>
          <w:sz w:val="24"/>
          <w:szCs w:val="24"/>
          <w:lang w:eastAsia="ru-RU"/>
        </w:rPr>
        <w:t>, </w:t>
      </w:r>
      <w:hyperlink r:id="rId74" w:anchor="n9" w:tgtFrame="_blank" w:history="1">
        <w:r w:rsidRPr="00A41200">
          <w:rPr>
            <w:rFonts w:ascii="Times New Roman" w:eastAsia="Times New Roman" w:hAnsi="Times New Roman" w:cs="Times New Roman"/>
            <w:i/>
            <w:iCs/>
            <w:color w:val="000099"/>
            <w:sz w:val="24"/>
            <w:szCs w:val="24"/>
            <w:u w:val="single"/>
            <w:lang w:eastAsia="ru-RU"/>
          </w:rPr>
          <w:t>№ 255 від 02.04.2020</w:t>
        </w:r>
      </w:hyperlink>
      <w:r w:rsidRPr="00A41200">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808"/>
        <w:gridCol w:w="6553"/>
      </w:tblGrid>
      <w:tr w:rsidR="00A41200" w:rsidRPr="00A41200" w:rsidTr="00A41200">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300" w:after="150" w:line="240" w:lineRule="auto"/>
              <w:jc w:val="center"/>
              <w:rPr>
                <w:rFonts w:ascii="Times New Roman" w:eastAsia="Times New Roman" w:hAnsi="Times New Roman" w:cs="Times New Roman"/>
                <w:sz w:val="24"/>
                <w:szCs w:val="24"/>
                <w:lang w:eastAsia="ru-RU"/>
              </w:rPr>
            </w:pPr>
            <w:bookmarkStart w:id="135" w:name="n11"/>
            <w:bookmarkEnd w:id="135"/>
            <w:r w:rsidRPr="00A41200">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300" w:after="0" w:line="240" w:lineRule="auto"/>
              <w:jc w:val="right"/>
              <w:rPr>
                <w:rFonts w:ascii="Times New Roman" w:eastAsia="Times New Roman" w:hAnsi="Times New Roman" w:cs="Times New Roman"/>
                <w:sz w:val="24"/>
                <w:szCs w:val="24"/>
                <w:lang w:eastAsia="ru-RU"/>
              </w:rPr>
            </w:pPr>
            <w:r w:rsidRPr="00A41200">
              <w:rPr>
                <w:rFonts w:ascii="Times New Roman" w:eastAsia="Times New Roman" w:hAnsi="Times New Roman" w:cs="Times New Roman"/>
                <w:b/>
                <w:bCs/>
                <w:color w:val="000000"/>
                <w:sz w:val="24"/>
                <w:szCs w:val="24"/>
                <w:lang w:eastAsia="ru-RU"/>
              </w:rPr>
              <w:t>Д.ШМИГАЛЬ</w:t>
            </w:r>
          </w:p>
        </w:tc>
      </w:tr>
      <w:tr w:rsidR="00A41200" w:rsidRPr="00A41200" w:rsidTr="00A4120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300" w:after="150" w:line="240" w:lineRule="auto"/>
              <w:jc w:val="center"/>
              <w:rPr>
                <w:rFonts w:ascii="Times New Roman" w:eastAsia="Times New Roman" w:hAnsi="Times New Roman" w:cs="Times New Roman"/>
                <w:sz w:val="24"/>
                <w:szCs w:val="24"/>
                <w:lang w:eastAsia="ru-RU"/>
              </w:rPr>
            </w:pPr>
            <w:r w:rsidRPr="00A41200">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300" w:after="0" w:line="240" w:lineRule="auto"/>
              <w:jc w:val="right"/>
              <w:rPr>
                <w:rFonts w:ascii="Times New Roman" w:eastAsia="Times New Roman" w:hAnsi="Times New Roman" w:cs="Times New Roman"/>
                <w:sz w:val="24"/>
                <w:szCs w:val="24"/>
                <w:lang w:eastAsia="ru-RU"/>
              </w:rPr>
            </w:pPr>
            <w:r w:rsidRPr="00A41200">
              <w:rPr>
                <w:rFonts w:ascii="Times New Roman" w:eastAsia="Times New Roman" w:hAnsi="Times New Roman" w:cs="Times New Roman"/>
                <w:b/>
                <w:bCs/>
                <w:color w:val="000000"/>
                <w:sz w:val="24"/>
                <w:szCs w:val="24"/>
                <w:lang w:eastAsia="ru-RU"/>
              </w:rPr>
              <w:br/>
            </w:r>
          </w:p>
        </w:tc>
      </w:tr>
    </w:tbl>
    <w:p w:rsidR="00A41200" w:rsidRPr="00A41200" w:rsidRDefault="00A41200" w:rsidP="00A41200">
      <w:pPr>
        <w:shd w:val="clear" w:color="auto" w:fill="FFFFFF"/>
        <w:spacing w:after="0" w:line="240" w:lineRule="auto"/>
        <w:rPr>
          <w:rFonts w:ascii="Times New Roman" w:eastAsia="Times New Roman" w:hAnsi="Times New Roman" w:cs="Times New Roman"/>
          <w:sz w:val="24"/>
          <w:szCs w:val="24"/>
          <w:lang w:eastAsia="ru-RU"/>
        </w:rPr>
      </w:pPr>
      <w:bookmarkStart w:id="136" w:name="n55"/>
      <w:bookmarkEnd w:id="136"/>
      <w:r w:rsidRPr="00A41200">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jc w:val="center"/>
        <w:tblCellMar>
          <w:left w:w="0" w:type="dxa"/>
          <w:right w:w="0" w:type="dxa"/>
        </w:tblCellMar>
        <w:tblLook w:val="04A0" w:firstRow="1" w:lastRow="0" w:firstColumn="1" w:lastColumn="0" w:noHBand="0" w:noVBand="1"/>
      </w:tblPr>
      <w:tblGrid>
        <w:gridCol w:w="4355"/>
        <w:gridCol w:w="5006"/>
      </w:tblGrid>
      <w:tr w:rsidR="00A41200" w:rsidRPr="00A41200" w:rsidTr="00A41200">
        <w:trPr>
          <w:jc w:val="center"/>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bookmarkStart w:id="137" w:name="n54"/>
            <w:bookmarkEnd w:id="13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150" w:after="150" w:line="240" w:lineRule="auto"/>
              <w:jc w:val="center"/>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Додаток</w:t>
            </w:r>
            <w:r w:rsidRPr="00A41200">
              <w:rPr>
                <w:rFonts w:ascii="Times New Roman" w:eastAsia="Times New Roman" w:hAnsi="Times New Roman" w:cs="Times New Roman"/>
                <w:sz w:val="24"/>
                <w:szCs w:val="24"/>
                <w:lang w:eastAsia="ru-RU"/>
              </w:rPr>
              <w:br/>
              <w:t>до постанови Кабінету Міністрів України</w:t>
            </w:r>
            <w:r w:rsidRPr="00A41200">
              <w:rPr>
                <w:rFonts w:ascii="Times New Roman" w:eastAsia="Times New Roman" w:hAnsi="Times New Roman" w:cs="Times New Roman"/>
                <w:sz w:val="24"/>
                <w:szCs w:val="24"/>
                <w:lang w:eastAsia="ru-RU"/>
              </w:rPr>
              <w:br/>
              <w:t>від 11 березня 2020 р. № 211</w:t>
            </w:r>
            <w:r w:rsidRPr="00A41200">
              <w:rPr>
                <w:rFonts w:ascii="Times New Roman" w:eastAsia="Times New Roman" w:hAnsi="Times New Roman" w:cs="Times New Roman"/>
                <w:sz w:val="24"/>
                <w:szCs w:val="24"/>
                <w:lang w:eastAsia="ru-RU"/>
              </w:rPr>
              <w:br/>
              <w:t>(в редакції постанови Кабінету Міністрів України</w:t>
            </w:r>
            <w:r w:rsidRPr="00A41200">
              <w:rPr>
                <w:rFonts w:ascii="Times New Roman" w:eastAsia="Times New Roman" w:hAnsi="Times New Roman" w:cs="Times New Roman"/>
                <w:sz w:val="24"/>
                <w:szCs w:val="24"/>
                <w:lang w:eastAsia="ru-RU"/>
              </w:rPr>
              <w:br/>
            </w:r>
            <w:hyperlink r:id="rId75" w:anchor="n96" w:tgtFrame="_blank" w:history="1">
              <w:r w:rsidRPr="00A41200">
                <w:rPr>
                  <w:rFonts w:ascii="Times New Roman" w:eastAsia="Times New Roman" w:hAnsi="Times New Roman" w:cs="Times New Roman"/>
                  <w:color w:val="000099"/>
                  <w:sz w:val="24"/>
                  <w:szCs w:val="24"/>
                  <w:u w:val="single"/>
                  <w:lang w:eastAsia="ru-RU"/>
                </w:rPr>
                <w:t>від 2 квітня 2020 р. № 255</w:t>
              </w:r>
            </w:hyperlink>
            <w:r w:rsidRPr="00A41200">
              <w:rPr>
                <w:rFonts w:ascii="Times New Roman" w:eastAsia="Times New Roman" w:hAnsi="Times New Roman" w:cs="Times New Roman"/>
                <w:sz w:val="24"/>
                <w:szCs w:val="24"/>
                <w:lang w:eastAsia="ru-RU"/>
              </w:rPr>
              <w:t>)</w:t>
            </w:r>
          </w:p>
        </w:tc>
      </w:tr>
    </w:tbl>
    <w:p w:rsidR="00A41200" w:rsidRPr="00A41200" w:rsidRDefault="00A41200" w:rsidP="00A41200">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38" w:name="n57"/>
      <w:bookmarkEnd w:id="138"/>
      <w:r w:rsidRPr="00A41200">
        <w:rPr>
          <w:rFonts w:ascii="Times New Roman" w:eastAsia="Times New Roman" w:hAnsi="Times New Roman" w:cs="Times New Roman"/>
          <w:b/>
          <w:bCs/>
          <w:color w:val="000000"/>
          <w:sz w:val="28"/>
          <w:szCs w:val="28"/>
          <w:lang w:eastAsia="ru-RU"/>
        </w:rPr>
        <w:t>ПЕРЕЛІК</w:t>
      </w:r>
      <w:r w:rsidRPr="00A41200">
        <w:rPr>
          <w:rFonts w:ascii="Times New Roman" w:eastAsia="Times New Roman" w:hAnsi="Times New Roman" w:cs="Times New Roman"/>
          <w:color w:val="000000"/>
          <w:sz w:val="24"/>
          <w:szCs w:val="24"/>
          <w:lang w:eastAsia="ru-RU"/>
        </w:rPr>
        <w:br/>
      </w:r>
      <w:r w:rsidRPr="00A41200">
        <w:rPr>
          <w:rFonts w:ascii="Times New Roman" w:eastAsia="Times New Roman" w:hAnsi="Times New Roman" w:cs="Times New Roman"/>
          <w:b/>
          <w:bCs/>
          <w:color w:val="000000"/>
          <w:sz w:val="28"/>
          <w:szCs w:val="28"/>
          <w:lang w:eastAsia="ru-RU"/>
        </w:rPr>
        <w:t>адміністративних послуг, які надаються через центри надання адміністративних послуг у період дії карантину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
        <w:gridCol w:w="421"/>
        <w:gridCol w:w="922"/>
        <w:gridCol w:w="3692"/>
        <w:gridCol w:w="4354"/>
        <w:gridCol w:w="29"/>
      </w:tblGrid>
      <w:tr w:rsidR="00A41200" w:rsidRPr="00A41200" w:rsidTr="00A41200">
        <w:tc>
          <w:tcPr>
            <w:tcW w:w="0" w:type="auto"/>
            <w:gridSpan w:val="4"/>
            <w:tcBorders>
              <w:top w:val="single" w:sz="6" w:space="0" w:color="000000"/>
              <w:left w:val="nil"/>
              <w:bottom w:val="single" w:sz="6" w:space="0" w:color="000000"/>
              <w:right w:val="single" w:sz="6" w:space="0" w:color="000000"/>
            </w:tcBorders>
            <w:shd w:val="clear" w:color="auto" w:fill="auto"/>
            <w:hideMark/>
          </w:tcPr>
          <w:p w:rsidR="00A41200" w:rsidRPr="00A41200" w:rsidRDefault="00A41200" w:rsidP="00A41200">
            <w:pPr>
              <w:spacing w:before="150" w:after="150" w:line="240" w:lineRule="auto"/>
              <w:jc w:val="center"/>
              <w:rPr>
                <w:rFonts w:ascii="Times New Roman" w:eastAsia="Times New Roman" w:hAnsi="Times New Roman" w:cs="Times New Roman"/>
                <w:sz w:val="24"/>
                <w:szCs w:val="24"/>
                <w:lang w:eastAsia="ru-RU"/>
              </w:rPr>
            </w:pPr>
            <w:bookmarkStart w:id="139" w:name="n155"/>
            <w:bookmarkEnd w:id="139"/>
            <w:r w:rsidRPr="00A41200">
              <w:rPr>
                <w:rFonts w:ascii="Times New Roman" w:eastAsia="Times New Roman" w:hAnsi="Times New Roman" w:cs="Times New Roman"/>
                <w:sz w:val="24"/>
                <w:szCs w:val="24"/>
                <w:lang w:eastAsia="ru-RU"/>
              </w:rPr>
              <w:t>Найменування адміністративної послуги</w:t>
            </w:r>
          </w:p>
        </w:tc>
        <w:tc>
          <w:tcPr>
            <w:tcW w:w="7845" w:type="dxa"/>
            <w:gridSpan w:val="2"/>
            <w:tcBorders>
              <w:top w:val="single" w:sz="6" w:space="0" w:color="000000"/>
              <w:left w:val="single" w:sz="6" w:space="0" w:color="000000"/>
              <w:bottom w:val="single" w:sz="6" w:space="0" w:color="000000"/>
              <w:right w:val="nil"/>
            </w:tcBorders>
            <w:shd w:val="clear" w:color="auto" w:fill="auto"/>
            <w:hideMark/>
          </w:tcPr>
          <w:p w:rsidR="00A41200" w:rsidRPr="00A41200" w:rsidRDefault="00A41200" w:rsidP="00A41200">
            <w:pPr>
              <w:spacing w:before="150" w:after="150" w:line="240" w:lineRule="auto"/>
              <w:jc w:val="center"/>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Правові підстави для надання адміністративної послуги</w:t>
            </w:r>
          </w:p>
        </w:tc>
      </w:tr>
      <w:tr w:rsidR="00A41200" w:rsidRPr="00A41200" w:rsidTr="00A41200">
        <w:tc>
          <w:tcPr>
            <w:tcW w:w="555" w:type="dxa"/>
            <w:gridSpan w:val="2"/>
            <w:tcBorders>
              <w:top w:val="single" w:sz="6" w:space="0" w:color="000000"/>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1.</w:t>
            </w:r>
          </w:p>
        </w:tc>
        <w:tc>
          <w:tcPr>
            <w:tcW w:w="8730" w:type="dxa"/>
            <w:gridSpan w:val="2"/>
            <w:tcBorders>
              <w:top w:val="single" w:sz="6" w:space="0" w:color="000000"/>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Оформлення та видача паспорта громадянина України</w:t>
            </w:r>
          </w:p>
        </w:tc>
        <w:tc>
          <w:tcPr>
            <w:tcW w:w="7845" w:type="dxa"/>
            <w:gridSpan w:val="2"/>
            <w:tcBorders>
              <w:top w:val="single" w:sz="6" w:space="0" w:color="000000"/>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Закони України </w:t>
            </w:r>
            <w:hyperlink r:id="rId76" w:tgtFrame="_blank" w:history="1">
              <w:r w:rsidRPr="00A41200">
                <w:rPr>
                  <w:rFonts w:ascii="Times New Roman" w:eastAsia="Times New Roman" w:hAnsi="Times New Roman" w:cs="Times New Roman"/>
                  <w:color w:val="000099"/>
                  <w:sz w:val="24"/>
                  <w:szCs w:val="24"/>
                  <w:u w:val="single"/>
                  <w:lang w:eastAsia="ru-RU"/>
                </w:rPr>
                <w:t>“Про порядок виїзду з України і в’їзду в Україну громадян України”</w:t>
              </w:r>
            </w:hyperlink>
            <w:r w:rsidRPr="00A41200">
              <w:rPr>
                <w:rFonts w:ascii="Times New Roman" w:eastAsia="Times New Roman" w:hAnsi="Times New Roman" w:cs="Times New Roman"/>
                <w:sz w:val="24"/>
                <w:szCs w:val="24"/>
                <w:lang w:eastAsia="ru-RU"/>
              </w:rPr>
              <w:t>, </w:t>
            </w:r>
            <w:hyperlink r:id="rId77" w:tgtFrame="_blank" w:history="1">
              <w:r w:rsidRPr="00A41200">
                <w:rPr>
                  <w:rFonts w:ascii="Times New Roman" w:eastAsia="Times New Roman" w:hAnsi="Times New Roman" w:cs="Times New Roman"/>
                  <w:color w:val="000099"/>
                  <w:sz w:val="24"/>
                  <w:szCs w:val="24"/>
                  <w:u w:val="single"/>
                  <w:lang w:eastAsia="ru-RU"/>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A41200">
              <w:rPr>
                <w:rFonts w:ascii="Times New Roman" w:eastAsia="Times New Roman" w:hAnsi="Times New Roman" w:cs="Times New Roman"/>
                <w:sz w:val="24"/>
                <w:szCs w:val="24"/>
                <w:lang w:eastAsia="ru-RU"/>
              </w:rPr>
              <w:t>, постанова Верховної Ради України від 26 червня 1992 р. </w:t>
            </w:r>
            <w:hyperlink r:id="rId78" w:tgtFrame="_blank" w:history="1">
              <w:r w:rsidRPr="00A41200">
                <w:rPr>
                  <w:rFonts w:ascii="Times New Roman" w:eastAsia="Times New Roman" w:hAnsi="Times New Roman" w:cs="Times New Roman"/>
                  <w:color w:val="000099"/>
                  <w:sz w:val="24"/>
                  <w:szCs w:val="24"/>
                  <w:u w:val="single"/>
                  <w:lang w:eastAsia="ru-RU"/>
                </w:rPr>
                <w:t>№ 2503-XII</w:t>
              </w:r>
            </w:hyperlink>
            <w:r w:rsidRPr="00A41200">
              <w:rPr>
                <w:rFonts w:ascii="Times New Roman" w:eastAsia="Times New Roman" w:hAnsi="Times New Roman" w:cs="Times New Roman"/>
                <w:sz w:val="24"/>
                <w:szCs w:val="24"/>
                <w:lang w:eastAsia="ru-RU"/>
              </w:rPr>
              <w:t> “Про затвердження положень про паспорт громадянина України та про паспорт громадянина України для виїзду за кордон”</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2.</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Оформлення та видача паспорта громадянина України в разі обміну замість пошкодженого, втраченого або викраденого</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jc w:val="center"/>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lastRenderedPageBreak/>
              <w:t>3.</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Вклеювання до паспорта громадянина України фотокартки при досягненні громадянином 25- і 45-річного віку</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постанова Верховної Ради України від 26 червня 1992 р. </w:t>
            </w:r>
            <w:hyperlink r:id="rId79" w:tgtFrame="_blank" w:history="1">
              <w:r w:rsidRPr="00A41200">
                <w:rPr>
                  <w:rFonts w:ascii="Times New Roman" w:eastAsia="Times New Roman" w:hAnsi="Times New Roman" w:cs="Times New Roman"/>
                  <w:color w:val="000099"/>
                  <w:sz w:val="24"/>
                  <w:szCs w:val="24"/>
                  <w:u w:val="single"/>
                  <w:lang w:eastAsia="ru-RU"/>
                </w:rPr>
                <w:t>№ 2503-XII</w:t>
              </w:r>
            </w:hyperlink>
            <w:r w:rsidRPr="00A41200">
              <w:rPr>
                <w:rFonts w:ascii="Times New Roman" w:eastAsia="Times New Roman" w:hAnsi="Times New Roman" w:cs="Times New Roman"/>
                <w:sz w:val="24"/>
                <w:szCs w:val="24"/>
                <w:lang w:eastAsia="ru-RU"/>
              </w:rPr>
              <w:t> “Про затвердження положень про паспорт громадянина України та про паспорт громадянина України для виїзду за кордон”</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4.</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Видача дозволу на участь у дорожньому русі транспортних засобів, вагові або габаритні параметри яких перевищують нормативні</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hyperlink r:id="rId80" w:tgtFrame="_blank" w:history="1">
              <w:r w:rsidRPr="00A41200">
                <w:rPr>
                  <w:rFonts w:ascii="Times New Roman" w:eastAsia="Times New Roman" w:hAnsi="Times New Roman" w:cs="Times New Roman"/>
                  <w:color w:val="000099"/>
                  <w:sz w:val="24"/>
                  <w:szCs w:val="24"/>
                  <w:u w:val="single"/>
                  <w:lang w:eastAsia="ru-RU"/>
                </w:rPr>
                <w:t>Закон України</w:t>
              </w:r>
            </w:hyperlink>
            <w:r w:rsidRPr="00A41200">
              <w:rPr>
                <w:rFonts w:ascii="Times New Roman" w:eastAsia="Times New Roman" w:hAnsi="Times New Roman" w:cs="Times New Roman"/>
                <w:sz w:val="24"/>
                <w:szCs w:val="24"/>
                <w:lang w:eastAsia="ru-RU"/>
              </w:rPr>
              <w:t> “Про дорожній рух”</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5.</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Погодження маршрутів руху транспортних засобів під час дорожнього перевезення небезпечних вантажів</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Закони України </w:t>
            </w:r>
            <w:hyperlink r:id="rId81" w:tgtFrame="_blank" w:history="1">
              <w:r w:rsidRPr="00A41200">
                <w:rPr>
                  <w:rFonts w:ascii="Times New Roman" w:eastAsia="Times New Roman" w:hAnsi="Times New Roman" w:cs="Times New Roman"/>
                  <w:color w:val="000099"/>
                  <w:sz w:val="24"/>
                  <w:szCs w:val="24"/>
                  <w:u w:val="single"/>
                  <w:lang w:eastAsia="ru-RU"/>
                </w:rPr>
                <w:t>“Про перевезення небезпечних вантажів”</w:t>
              </w:r>
            </w:hyperlink>
            <w:r w:rsidRPr="00A41200">
              <w:rPr>
                <w:rFonts w:ascii="Times New Roman" w:eastAsia="Times New Roman" w:hAnsi="Times New Roman" w:cs="Times New Roman"/>
                <w:sz w:val="24"/>
                <w:szCs w:val="24"/>
                <w:lang w:eastAsia="ru-RU"/>
              </w:rPr>
              <w:t>, </w:t>
            </w:r>
            <w:hyperlink r:id="rId82" w:tgtFrame="_blank" w:history="1">
              <w:r w:rsidRPr="00A41200">
                <w:rPr>
                  <w:rFonts w:ascii="Times New Roman" w:eastAsia="Times New Roman" w:hAnsi="Times New Roman" w:cs="Times New Roman"/>
                  <w:color w:val="000099"/>
                  <w:sz w:val="24"/>
                  <w:szCs w:val="24"/>
                  <w:u w:val="single"/>
                  <w:lang w:eastAsia="ru-RU"/>
                </w:rPr>
                <w:t>“Про дорожній рух”</w:t>
              </w:r>
            </w:hyperlink>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6.</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Державна реєстрація (перереєстрація, зняття з обліку) транспортних засобів:</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Закони України </w:t>
            </w:r>
            <w:hyperlink r:id="rId83" w:tgtFrame="_blank" w:history="1">
              <w:r w:rsidRPr="00A41200">
                <w:rPr>
                  <w:rFonts w:ascii="Times New Roman" w:eastAsia="Times New Roman" w:hAnsi="Times New Roman" w:cs="Times New Roman"/>
                  <w:color w:val="000099"/>
                  <w:sz w:val="24"/>
                  <w:szCs w:val="24"/>
                  <w:u w:val="single"/>
                  <w:lang w:eastAsia="ru-RU"/>
                </w:rPr>
                <w:t>“Про автомобільний транспорт”</w:t>
              </w:r>
            </w:hyperlink>
            <w:r w:rsidRPr="00A41200">
              <w:rPr>
                <w:rFonts w:ascii="Times New Roman" w:eastAsia="Times New Roman" w:hAnsi="Times New Roman" w:cs="Times New Roman"/>
                <w:sz w:val="24"/>
                <w:szCs w:val="24"/>
                <w:lang w:eastAsia="ru-RU"/>
              </w:rPr>
              <w:t>, </w:t>
            </w:r>
            <w:hyperlink r:id="rId84" w:tgtFrame="_blank" w:history="1">
              <w:r w:rsidRPr="00A41200">
                <w:rPr>
                  <w:rFonts w:ascii="Times New Roman" w:eastAsia="Times New Roman" w:hAnsi="Times New Roman" w:cs="Times New Roman"/>
                  <w:color w:val="000099"/>
                  <w:sz w:val="24"/>
                  <w:szCs w:val="24"/>
                  <w:u w:val="single"/>
                  <w:lang w:eastAsia="ru-RU"/>
                </w:rPr>
                <w:t>“Про дорожній рух”</w:t>
              </w:r>
            </w:hyperlink>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державна реєстрація (перереєстрація, зняття з обліку) транспортних засобів, що належать закладам охорони здоров’я;</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перереєстрація транспортних засобів у зв’язку із втратою свідоцтва про реєстрацію транспортного засобу (технічного паспорта)</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7.</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Видача (обмін) посвідчень водія (тільки видача посвідчення водія замість втраченого або викраденого)</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Закони України </w:t>
            </w:r>
            <w:hyperlink r:id="rId85" w:tgtFrame="_blank" w:history="1">
              <w:r w:rsidRPr="00A41200">
                <w:rPr>
                  <w:rFonts w:ascii="Times New Roman" w:eastAsia="Times New Roman" w:hAnsi="Times New Roman" w:cs="Times New Roman"/>
                  <w:color w:val="000099"/>
                  <w:sz w:val="24"/>
                  <w:szCs w:val="24"/>
                  <w:u w:val="single"/>
                  <w:lang w:eastAsia="ru-RU"/>
                </w:rPr>
                <w:t>“Про автомобільний транспорт”</w:t>
              </w:r>
            </w:hyperlink>
            <w:r w:rsidRPr="00A41200">
              <w:rPr>
                <w:rFonts w:ascii="Times New Roman" w:eastAsia="Times New Roman" w:hAnsi="Times New Roman" w:cs="Times New Roman"/>
                <w:sz w:val="24"/>
                <w:szCs w:val="24"/>
                <w:lang w:eastAsia="ru-RU"/>
              </w:rPr>
              <w:t>, </w:t>
            </w:r>
            <w:hyperlink r:id="rId86" w:tgtFrame="_blank" w:history="1">
              <w:r w:rsidRPr="00A41200">
                <w:rPr>
                  <w:rFonts w:ascii="Times New Roman" w:eastAsia="Times New Roman" w:hAnsi="Times New Roman" w:cs="Times New Roman"/>
                  <w:color w:val="000099"/>
                  <w:sz w:val="24"/>
                  <w:szCs w:val="24"/>
                  <w:u w:val="single"/>
                  <w:lang w:eastAsia="ru-RU"/>
                </w:rPr>
                <w:t>“Про дорожній рух”</w:t>
              </w:r>
            </w:hyperlink>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8.</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Державна реєстрація актів цивільного стану:</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hyperlink r:id="rId87" w:tgtFrame="_blank" w:history="1">
              <w:r w:rsidRPr="00A41200">
                <w:rPr>
                  <w:rFonts w:ascii="Times New Roman" w:eastAsia="Times New Roman" w:hAnsi="Times New Roman" w:cs="Times New Roman"/>
                  <w:color w:val="000099"/>
                  <w:sz w:val="24"/>
                  <w:szCs w:val="24"/>
                  <w:u w:val="single"/>
                  <w:lang w:eastAsia="ru-RU"/>
                </w:rPr>
                <w:t>Закон України</w:t>
              </w:r>
            </w:hyperlink>
            <w:r w:rsidRPr="00A41200">
              <w:rPr>
                <w:rFonts w:ascii="Times New Roman" w:eastAsia="Times New Roman" w:hAnsi="Times New Roman" w:cs="Times New Roman"/>
                <w:sz w:val="24"/>
                <w:szCs w:val="24"/>
                <w:lang w:eastAsia="ru-RU"/>
              </w:rPr>
              <w:t> “Про державну реєстрацію актів цивільного стану”</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державна реєстрація народження фізичної особи та її походження;</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державна реєстрація смерті</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9.</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hyperlink r:id="rId88" w:tgtFrame="_blank" w:history="1">
              <w:r w:rsidRPr="00A41200">
                <w:rPr>
                  <w:rFonts w:ascii="Times New Roman" w:eastAsia="Times New Roman" w:hAnsi="Times New Roman" w:cs="Times New Roman"/>
                  <w:color w:val="000099"/>
                  <w:sz w:val="24"/>
                  <w:szCs w:val="24"/>
                  <w:u w:val="single"/>
                  <w:lang w:eastAsia="ru-RU"/>
                </w:rPr>
                <w:t>Закон України</w:t>
              </w:r>
            </w:hyperlink>
            <w:r w:rsidRPr="00A41200">
              <w:rPr>
                <w:rFonts w:ascii="Times New Roman" w:eastAsia="Times New Roman" w:hAnsi="Times New Roman" w:cs="Times New Roman"/>
                <w:sz w:val="24"/>
                <w:szCs w:val="24"/>
                <w:lang w:eastAsia="ru-RU"/>
              </w:rPr>
              <w:t> “Про житлово-комунальні послуги”</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lastRenderedPageBreak/>
              <w:t>10.</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Надання пільги на придбання твердого та рідкого пічного палива і скрапленого газу</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hyperlink r:id="rId89" w:tgtFrame="_blank" w:history="1">
              <w:r w:rsidRPr="00A41200">
                <w:rPr>
                  <w:rFonts w:ascii="Times New Roman" w:eastAsia="Times New Roman" w:hAnsi="Times New Roman" w:cs="Times New Roman"/>
                  <w:color w:val="000099"/>
                  <w:sz w:val="24"/>
                  <w:szCs w:val="24"/>
                  <w:u w:val="single"/>
                  <w:lang w:eastAsia="ru-RU"/>
                </w:rPr>
                <w:t>Бюджетний кодекс України</w:t>
              </w:r>
            </w:hyperlink>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11.</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hyperlink r:id="rId90" w:tgtFrame="_blank" w:history="1">
              <w:r w:rsidRPr="00A41200">
                <w:rPr>
                  <w:rFonts w:ascii="Times New Roman" w:eastAsia="Times New Roman" w:hAnsi="Times New Roman" w:cs="Times New Roman"/>
                  <w:color w:val="000099"/>
                  <w:sz w:val="24"/>
                  <w:szCs w:val="24"/>
                  <w:u w:val="single"/>
                  <w:lang w:eastAsia="ru-RU"/>
                </w:rPr>
                <w:t>Сімейний кодекс України</w:t>
              </w:r>
            </w:hyperlink>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12.</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Призначення одноразової винагороди жінкам, яким присвоєно почесне звання України “Мати-героїня”</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Указ Президента України від 25 грудня 2007 р. </w:t>
            </w:r>
            <w:hyperlink r:id="rId91" w:tgtFrame="_blank" w:history="1">
              <w:r w:rsidRPr="00A41200">
                <w:rPr>
                  <w:rFonts w:ascii="Times New Roman" w:eastAsia="Times New Roman" w:hAnsi="Times New Roman" w:cs="Times New Roman"/>
                  <w:color w:val="000099"/>
                  <w:sz w:val="24"/>
                  <w:szCs w:val="24"/>
                  <w:u w:val="single"/>
                  <w:lang w:eastAsia="ru-RU"/>
                </w:rPr>
                <w:t>№ 1254</w:t>
              </w:r>
            </w:hyperlink>
            <w:r w:rsidRPr="00A41200">
              <w:rPr>
                <w:rFonts w:ascii="Times New Roman" w:eastAsia="Times New Roman" w:hAnsi="Times New Roman" w:cs="Times New Roman"/>
                <w:sz w:val="24"/>
                <w:szCs w:val="24"/>
                <w:lang w:eastAsia="ru-RU"/>
              </w:rPr>
              <w:t> “Про одноразову винагороду жінкам, яким присвоєно почесне звання України “Мати-героїня”</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13.</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Надання державної соціальної допомоги малозабезпеченим сім’ям</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hyperlink r:id="rId92" w:tgtFrame="_blank" w:history="1">
              <w:r w:rsidRPr="00A41200">
                <w:rPr>
                  <w:rFonts w:ascii="Times New Roman" w:eastAsia="Times New Roman" w:hAnsi="Times New Roman" w:cs="Times New Roman"/>
                  <w:color w:val="000099"/>
                  <w:sz w:val="24"/>
                  <w:szCs w:val="24"/>
                  <w:u w:val="single"/>
                  <w:lang w:eastAsia="ru-RU"/>
                </w:rPr>
                <w:t>Закон України</w:t>
              </w:r>
            </w:hyperlink>
            <w:r w:rsidRPr="00A41200">
              <w:rPr>
                <w:rFonts w:ascii="Times New Roman" w:eastAsia="Times New Roman" w:hAnsi="Times New Roman" w:cs="Times New Roman"/>
                <w:sz w:val="24"/>
                <w:szCs w:val="24"/>
                <w:lang w:eastAsia="ru-RU"/>
              </w:rPr>
              <w:t> “Про державну соціальну допомогу малозабезпеченим сім’ям”</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14.</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Надання державної допомоги:</w:t>
            </w:r>
          </w:p>
        </w:tc>
        <w:tc>
          <w:tcPr>
            <w:tcW w:w="7845" w:type="dxa"/>
            <w:gridSpan w:val="2"/>
            <w:vMerge w:val="restart"/>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hyperlink r:id="rId93" w:tgtFrame="_blank" w:history="1">
              <w:r w:rsidRPr="00A41200">
                <w:rPr>
                  <w:rFonts w:ascii="Times New Roman" w:eastAsia="Times New Roman" w:hAnsi="Times New Roman" w:cs="Times New Roman"/>
                  <w:color w:val="000099"/>
                  <w:sz w:val="24"/>
                  <w:szCs w:val="24"/>
                  <w:u w:val="single"/>
                  <w:lang w:eastAsia="ru-RU"/>
                </w:rPr>
                <w:t>Закон України</w:t>
              </w:r>
            </w:hyperlink>
            <w:r w:rsidRPr="00A41200">
              <w:rPr>
                <w:rFonts w:ascii="Times New Roman" w:eastAsia="Times New Roman" w:hAnsi="Times New Roman" w:cs="Times New Roman"/>
                <w:sz w:val="24"/>
                <w:szCs w:val="24"/>
                <w:lang w:eastAsia="ru-RU"/>
              </w:rPr>
              <w:t> “Про державну допомогу сім’ям з дітьми”</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у зв’язку з вагітністю та пологами особам, які не застраховані в системі загальнообов’язкового державного соціального страхування;</w:t>
            </w:r>
          </w:p>
        </w:tc>
        <w:tc>
          <w:tcPr>
            <w:tcW w:w="0" w:type="auto"/>
            <w:gridSpan w:val="2"/>
            <w:vMerge/>
            <w:tcBorders>
              <w:top w:val="nil"/>
              <w:left w:val="nil"/>
              <w:bottom w:val="nil"/>
              <w:right w:val="nil"/>
            </w:tcBorders>
            <w:shd w:val="clear" w:color="auto" w:fill="auto"/>
            <w:hideMark/>
          </w:tcPr>
          <w:p w:rsidR="00A41200" w:rsidRPr="00A41200" w:rsidRDefault="00A41200" w:rsidP="00A41200">
            <w:pPr>
              <w:spacing w:after="0" w:line="240" w:lineRule="auto"/>
              <w:rPr>
                <w:rFonts w:ascii="Times New Roman" w:eastAsia="Times New Roman" w:hAnsi="Times New Roman" w:cs="Times New Roman"/>
                <w:sz w:val="24"/>
                <w:szCs w:val="24"/>
                <w:lang w:eastAsia="ru-RU"/>
              </w:rPr>
            </w:pP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при народженні дитини;</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при усиновленні дитини;</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на дітей, над якими встановлено опіку чи піклування;</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на дітей одиноким матерям</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15.</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Реєстрація місця проживання</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hyperlink r:id="rId94" w:tgtFrame="_blank" w:history="1">
              <w:r w:rsidRPr="00A41200">
                <w:rPr>
                  <w:rFonts w:ascii="Times New Roman" w:eastAsia="Times New Roman" w:hAnsi="Times New Roman" w:cs="Times New Roman"/>
                  <w:color w:val="000099"/>
                  <w:sz w:val="24"/>
                  <w:szCs w:val="24"/>
                  <w:u w:val="single"/>
                  <w:lang w:eastAsia="ru-RU"/>
                </w:rPr>
                <w:t>Закон України</w:t>
              </w:r>
            </w:hyperlink>
            <w:r w:rsidRPr="00A41200">
              <w:rPr>
                <w:rFonts w:ascii="Times New Roman" w:eastAsia="Times New Roman" w:hAnsi="Times New Roman" w:cs="Times New Roman"/>
                <w:sz w:val="24"/>
                <w:szCs w:val="24"/>
                <w:lang w:eastAsia="ru-RU"/>
              </w:rPr>
              <w:t> “Про свободу пересування та вільний вибір місця проживання в Україні”</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16.</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Зняття з реєстрації місця проживання</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jc w:val="center"/>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17.</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Видача довідки про реєстрацію місця проживання</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jc w:val="center"/>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18.</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Видача дозволу на порушення об’єктів благоустрою</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hyperlink r:id="rId95" w:tgtFrame="_blank" w:history="1">
              <w:r w:rsidRPr="00A41200">
                <w:rPr>
                  <w:rFonts w:ascii="Times New Roman" w:eastAsia="Times New Roman" w:hAnsi="Times New Roman" w:cs="Times New Roman"/>
                  <w:color w:val="000099"/>
                  <w:sz w:val="24"/>
                  <w:szCs w:val="24"/>
                  <w:u w:val="single"/>
                  <w:lang w:eastAsia="ru-RU"/>
                </w:rPr>
                <w:t>Закон України</w:t>
              </w:r>
            </w:hyperlink>
            <w:r w:rsidRPr="00A41200">
              <w:rPr>
                <w:rFonts w:ascii="Times New Roman" w:eastAsia="Times New Roman" w:hAnsi="Times New Roman" w:cs="Times New Roman"/>
                <w:sz w:val="24"/>
                <w:szCs w:val="24"/>
                <w:lang w:eastAsia="ru-RU"/>
              </w:rPr>
              <w:t> “Про благоустрій населених пунктів”</w:t>
            </w:r>
          </w:p>
        </w:tc>
      </w:tr>
      <w:tr w:rsidR="00A41200" w:rsidRPr="00A41200" w:rsidTr="00A41200">
        <w:tc>
          <w:tcPr>
            <w:tcW w:w="55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lastRenderedPageBreak/>
              <w:t>19.</w:t>
            </w:r>
          </w:p>
        </w:tc>
        <w:tc>
          <w:tcPr>
            <w:tcW w:w="8730"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Надання комплексної послуги “єМалятко”</w:t>
            </w:r>
          </w:p>
        </w:tc>
        <w:tc>
          <w:tcPr>
            <w:tcW w:w="7845" w:type="dxa"/>
            <w:gridSpan w:val="2"/>
            <w:tcBorders>
              <w:top w:val="nil"/>
              <w:left w:val="nil"/>
              <w:bottom w:val="nil"/>
              <w:right w:val="nil"/>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t>постанова Кабінету Міністрів України від 10 липня 2019 р. </w:t>
            </w:r>
            <w:hyperlink r:id="rId96" w:tgtFrame="_blank" w:history="1">
              <w:r w:rsidRPr="00A41200">
                <w:rPr>
                  <w:rFonts w:ascii="Times New Roman" w:eastAsia="Times New Roman" w:hAnsi="Times New Roman" w:cs="Times New Roman"/>
                  <w:color w:val="000099"/>
                  <w:sz w:val="24"/>
                  <w:szCs w:val="24"/>
                  <w:u w:val="single"/>
                  <w:lang w:eastAsia="ru-RU"/>
                </w:rPr>
                <w:t>№ 691</w:t>
              </w:r>
            </w:hyperlink>
            <w:r w:rsidRPr="00A41200">
              <w:rPr>
                <w:rFonts w:ascii="Times New Roman" w:eastAsia="Times New Roman" w:hAnsi="Times New Roman" w:cs="Times New Roman"/>
                <w:sz w:val="24"/>
                <w:szCs w:val="24"/>
                <w:lang w:eastAsia="ru-RU"/>
              </w:rPr>
              <w:t> “Про реалізацію експериментального проекту щодо створення сприятливих умов для реалізації прав дитини”</w:t>
            </w:r>
          </w:p>
        </w:tc>
      </w:tr>
      <w:tr w:rsidR="00A41200" w:rsidRPr="00A41200" w:rsidTr="00A4120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1995" w:type="dxa"/>
            <w:gridSpan w:val="2"/>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after="150" w:line="240" w:lineRule="auto"/>
              <w:jc w:val="both"/>
              <w:rPr>
                <w:rFonts w:ascii="Times New Roman" w:eastAsia="Times New Roman" w:hAnsi="Times New Roman" w:cs="Times New Roman"/>
                <w:sz w:val="24"/>
                <w:szCs w:val="24"/>
                <w:lang w:eastAsia="ru-RU"/>
              </w:rPr>
            </w:pPr>
            <w:bookmarkStart w:id="140" w:name="n157"/>
            <w:bookmarkEnd w:id="140"/>
            <w:r w:rsidRPr="00A41200">
              <w:rPr>
                <w:rFonts w:ascii="Times New Roman" w:eastAsia="Times New Roman" w:hAnsi="Times New Roman" w:cs="Times New Roman"/>
                <w:color w:val="000000"/>
                <w:sz w:val="20"/>
                <w:szCs w:val="20"/>
                <w:lang w:eastAsia="ru-RU"/>
              </w:rPr>
              <w:t>__________</w:t>
            </w:r>
            <w:r w:rsidRPr="00A41200">
              <w:rPr>
                <w:rFonts w:ascii="Times New Roman" w:eastAsia="Times New Roman" w:hAnsi="Times New Roman" w:cs="Times New Roman"/>
                <w:sz w:val="24"/>
                <w:szCs w:val="24"/>
                <w:lang w:eastAsia="ru-RU"/>
              </w:rPr>
              <w:br/>
            </w:r>
            <w:r w:rsidRPr="00A41200">
              <w:rPr>
                <w:rFonts w:ascii="Times New Roman" w:eastAsia="Times New Roman" w:hAnsi="Times New Roman" w:cs="Times New Roman"/>
                <w:color w:val="000000"/>
                <w:sz w:val="20"/>
                <w:szCs w:val="20"/>
                <w:lang w:eastAsia="ru-RU"/>
              </w:rPr>
              <w:t>Примітка.</w:t>
            </w:r>
          </w:p>
        </w:tc>
        <w:tc>
          <w:tcPr>
            <w:tcW w:w="15720" w:type="dxa"/>
            <w:gridSpan w:val="2"/>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after="100" w:afterAutospacing="1" w:line="240" w:lineRule="auto"/>
              <w:rPr>
                <w:rFonts w:ascii="Times New Roman" w:eastAsia="Times New Roman" w:hAnsi="Times New Roman" w:cs="Times New Roman"/>
                <w:sz w:val="24"/>
                <w:szCs w:val="24"/>
                <w:lang w:eastAsia="ru-RU"/>
              </w:rPr>
            </w:pPr>
            <w:r w:rsidRPr="00A41200">
              <w:rPr>
                <w:rFonts w:ascii="Times New Roman" w:eastAsia="Times New Roman" w:hAnsi="Times New Roman" w:cs="Times New Roman"/>
                <w:sz w:val="24"/>
                <w:szCs w:val="24"/>
                <w:lang w:eastAsia="ru-RU"/>
              </w:rPr>
              <w:br/>
            </w:r>
            <w:r w:rsidRPr="00A41200">
              <w:rPr>
                <w:rFonts w:ascii="Times New Roman" w:eastAsia="Times New Roman" w:hAnsi="Times New Roman" w:cs="Times New Roman"/>
                <w:color w:val="000000"/>
                <w:sz w:val="20"/>
                <w:szCs w:val="20"/>
                <w:lang w:eastAsia="ru-RU"/>
              </w:rPr>
              <w:t>У разі коли окремі адміністративні послуги, зазначені в цьому переліку, не надавалися через центр надання адміністративних послуг на момент установлення карантину, орган, що утворив такий центр, та відповідний суб’єкт надання адміністративних послуг можуть на основі узгодженого рішення забезпечити надання цих послуг через зазначений центр, якщо інше не передбачено законодавством.</w:t>
            </w:r>
          </w:p>
        </w:tc>
      </w:tr>
    </w:tbl>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53"/>
      <w:bookmarkEnd w:id="141"/>
      <w:r w:rsidRPr="00A41200">
        <w:rPr>
          <w:rFonts w:ascii="Times New Roman" w:eastAsia="Times New Roman" w:hAnsi="Times New Roman" w:cs="Times New Roman"/>
          <w:i/>
          <w:iCs/>
          <w:color w:val="000000"/>
          <w:sz w:val="24"/>
          <w:szCs w:val="24"/>
          <w:lang w:eastAsia="ru-RU"/>
        </w:rPr>
        <w:t>{Постанову доповнено додатком згідно з Постановою КМ </w:t>
      </w:r>
      <w:hyperlink r:id="rId97" w:anchor="n13" w:tgtFrame="_blank" w:history="1">
        <w:r w:rsidRPr="00A41200">
          <w:rPr>
            <w:rFonts w:ascii="Times New Roman" w:eastAsia="Times New Roman" w:hAnsi="Times New Roman" w:cs="Times New Roman"/>
            <w:i/>
            <w:iCs/>
            <w:color w:val="000099"/>
            <w:sz w:val="24"/>
            <w:szCs w:val="24"/>
            <w:u w:val="single"/>
            <w:lang w:eastAsia="ru-RU"/>
          </w:rPr>
          <w:t>№ 242 від 20.03.2020</w:t>
        </w:r>
      </w:hyperlink>
      <w:r w:rsidRPr="00A41200">
        <w:rPr>
          <w:rFonts w:ascii="Times New Roman" w:eastAsia="Times New Roman" w:hAnsi="Times New Roman" w:cs="Times New Roman"/>
          <w:i/>
          <w:iCs/>
          <w:color w:val="000000"/>
          <w:sz w:val="24"/>
          <w:szCs w:val="24"/>
          <w:lang w:eastAsia="ru-RU"/>
        </w:rPr>
        <w:t>; в редакції Постанови КМ </w:t>
      </w:r>
      <w:hyperlink r:id="rId98" w:anchor="n96" w:tgtFrame="_blank" w:history="1">
        <w:r w:rsidRPr="00A41200">
          <w:rPr>
            <w:rFonts w:ascii="Times New Roman" w:eastAsia="Times New Roman" w:hAnsi="Times New Roman" w:cs="Times New Roman"/>
            <w:i/>
            <w:iCs/>
            <w:color w:val="000099"/>
            <w:sz w:val="24"/>
            <w:szCs w:val="24"/>
            <w:u w:val="single"/>
            <w:lang w:eastAsia="ru-RU"/>
          </w:rPr>
          <w:t>№ 255 від 02.04.2020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0" w:line="240" w:lineRule="auto"/>
        <w:rPr>
          <w:rFonts w:ascii="Times New Roman" w:eastAsia="Times New Roman" w:hAnsi="Times New Roman" w:cs="Times New Roman"/>
          <w:sz w:val="24"/>
          <w:szCs w:val="24"/>
          <w:lang w:eastAsia="ru-RU"/>
        </w:rPr>
      </w:pPr>
      <w:bookmarkStart w:id="142" w:name="n184"/>
      <w:bookmarkEnd w:id="142"/>
      <w:r w:rsidRPr="00A41200">
        <w:rPr>
          <w:rFonts w:ascii="Times New Roman" w:eastAsia="Times New Roman" w:hAnsi="Times New Roman" w:cs="Times New Roman"/>
          <w:color w:val="000000"/>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A41200" w:rsidRPr="00A41200" w:rsidTr="00A4120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bookmarkStart w:id="143" w:name="n185"/>
            <w:bookmarkEnd w:id="143"/>
            <w:r w:rsidRPr="00A41200">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150" w:after="150" w:line="240" w:lineRule="auto"/>
              <w:jc w:val="center"/>
              <w:rPr>
                <w:rFonts w:ascii="Times New Roman" w:eastAsia="Times New Roman" w:hAnsi="Times New Roman" w:cs="Times New Roman"/>
                <w:sz w:val="24"/>
                <w:szCs w:val="24"/>
                <w:lang w:eastAsia="ru-RU"/>
              </w:rPr>
            </w:pPr>
            <w:r w:rsidRPr="00A41200">
              <w:rPr>
                <w:rFonts w:ascii="Times New Roman" w:eastAsia="Times New Roman" w:hAnsi="Times New Roman" w:cs="Times New Roman"/>
                <w:b/>
                <w:bCs/>
                <w:color w:val="000000"/>
                <w:sz w:val="24"/>
                <w:szCs w:val="24"/>
                <w:lang w:eastAsia="ru-RU"/>
              </w:rPr>
              <w:t>ЗАТВЕРДЖЕНО</w:t>
            </w:r>
            <w:r w:rsidRPr="00A41200">
              <w:rPr>
                <w:rFonts w:ascii="Times New Roman" w:eastAsia="Times New Roman" w:hAnsi="Times New Roman" w:cs="Times New Roman"/>
                <w:sz w:val="24"/>
                <w:szCs w:val="24"/>
                <w:lang w:eastAsia="ru-RU"/>
              </w:rPr>
              <w:br/>
            </w:r>
            <w:r w:rsidRPr="00A41200">
              <w:rPr>
                <w:rFonts w:ascii="Times New Roman" w:eastAsia="Times New Roman" w:hAnsi="Times New Roman" w:cs="Times New Roman"/>
                <w:b/>
                <w:bCs/>
                <w:color w:val="000000"/>
                <w:sz w:val="24"/>
                <w:szCs w:val="24"/>
                <w:lang w:eastAsia="ru-RU"/>
              </w:rPr>
              <w:t>постановою Кабінету Міністрів України</w:t>
            </w:r>
            <w:r w:rsidRPr="00A41200">
              <w:rPr>
                <w:rFonts w:ascii="Times New Roman" w:eastAsia="Times New Roman" w:hAnsi="Times New Roman" w:cs="Times New Roman"/>
                <w:sz w:val="24"/>
                <w:szCs w:val="24"/>
                <w:lang w:eastAsia="ru-RU"/>
              </w:rPr>
              <w:br/>
            </w:r>
            <w:r w:rsidRPr="00A41200">
              <w:rPr>
                <w:rFonts w:ascii="Times New Roman" w:eastAsia="Times New Roman" w:hAnsi="Times New Roman" w:cs="Times New Roman"/>
                <w:b/>
                <w:bCs/>
                <w:color w:val="000000"/>
                <w:sz w:val="24"/>
                <w:szCs w:val="24"/>
                <w:lang w:eastAsia="ru-RU"/>
              </w:rPr>
              <w:t>від 8 квітня 2020 р. № 262</w:t>
            </w:r>
          </w:p>
        </w:tc>
      </w:tr>
    </w:tbl>
    <w:p w:rsidR="00A41200" w:rsidRPr="00A41200" w:rsidRDefault="00A41200" w:rsidP="00A41200">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144" w:name="n186"/>
      <w:bookmarkEnd w:id="144"/>
      <w:r w:rsidRPr="00A41200">
        <w:rPr>
          <w:rFonts w:ascii="Times New Roman" w:eastAsia="Times New Roman" w:hAnsi="Times New Roman" w:cs="Times New Roman"/>
          <w:b/>
          <w:bCs/>
          <w:color w:val="000000"/>
          <w:sz w:val="32"/>
          <w:szCs w:val="32"/>
          <w:lang w:eastAsia="ru-RU"/>
        </w:rPr>
        <w:t>ПОРЯДОК</w:t>
      </w:r>
      <w:r w:rsidRPr="00A41200">
        <w:rPr>
          <w:rFonts w:ascii="Times New Roman" w:eastAsia="Times New Roman" w:hAnsi="Times New Roman" w:cs="Times New Roman"/>
          <w:color w:val="000000"/>
          <w:sz w:val="24"/>
          <w:szCs w:val="24"/>
          <w:lang w:eastAsia="ru-RU"/>
        </w:rPr>
        <w:br/>
      </w:r>
      <w:r w:rsidRPr="00A41200">
        <w:rPr>
          <w:rFonts w:ascii="Times New Roman" w:eastAsia="Times New Roman" w:hAnsi="Times New Roman" w:cs="Times New Roman"/>
          <w:b/>
          <w:bCs/>
          <w:color w:val="000000"/>
          <w:sz w:val="32"/>
          <w:szCs w:val="32"/>
          <w:lang w:eastAsia="ru-RU"/>
        </w:rPr>
        <w:t>проведення обов’язкової госпіталізації осіб, які здійснюють перетин державного кордону, до обсерваторів (ізоляторів)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87"/>
      <w:bookmarkEnd w:id="145"/>
      <w:r w:rsidRPr="00A41200">
        <w:rPr>
          <w:rFonts w:ascii="Times New Roman" w:eastAsia="Times New Roman" w:hAnsi="Times New Roman" w:cs="Times New Roman"/>
          <w:color w:val="000000"/>
          <w:sz w:val="24"/>
          <w:szCs w:val="24"/>
          <w:lang w:eastAsia="ru-RU"/>
        </w:rPr>
        <w:t>1. Цей Порядок визначає механізм організації роботи місць обсервації (ізоляції), їх утримання та госпіталізації до обсерваторів (ізоляторів) осіб, які здійснюють перетин державного кордону (крім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членів екіпажів повітряних і морських, річкових суден, членів поїзних і локомотивних бригад, якщо немає підстав вважати, що вони були в контакті з особою, хворою на гостру респіраторну хворобу COVID-19, спричинену коронавірусом SARS-CoV-2) (далі - особи).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88"/>
      <w:bookmarkEnd w:id="146"/>
      <w:r w:rsidRPr="00A41200">
        <w:rPr>
          <w:rFonts w:ascii="Times New Roman" w:eastAsia="Times New Roman" w:hAnsi="Times New Roman" w:cs="Times New Roman"/>
          <w:color w:val="000000"/>
          <w:sz w:val="24"/>
          <w:szCs w:val="24"/>
          <w:lang w:eastAsia="ru-RU"/>
        </w:rPr>
        <w:t>Дія цього Порядку поширюється також на осіб, які в’їжджають з тимчасово окупованих територій у Донецькій та Луганській областях, Автономної Республіки Крим і м. Севастополя через контрольні пункти в’їзду на тимчасово окуповану територію та виїзду з неї (крім співробітників Місії Міжнародного комітету Червоного Хреста, співробітників акредитованих в Україні дипломатичних місій, зокрема тих, які проводять моніторинг ситуації та доставку гуманітарної допомоги населенню, що проживає на тимчасово окупованих територіях у Донецькій та Луганській областях, Автономної Республіки Крим і м. Севастополя, якщо немає підстав вважати, що вони були в контакті з особою, хворою на гостру респіраторну хворобу COVID-19, спричинену коронавірусом SARS-CoV-2).</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89"/>
      <w:bookmarkEnd w:id="147"/>
      <w:r w:rsidRPr="00A41200">
        <w:rPr>
          <w:rFonts w:ascii="Times New Roman" w:eastAsia="Times New Roman" w:hAnsi="Times New Roman" w:cs="Times New Roman"/>
          <w:color w:val="000000"/>
          <w:sz w:val="24"/>
          <w:szCs w:val="24"/>
          <w:lang w:eastAsia="ru-RU"/>
        </w:rPr>
        <w:t>2. Метою організації роботи місць обсервації (ізоляції) та госпіталізації осіб до обсерваторів (ізоляторів) є запобігання поширенню на території України гострої респіраторної хвороби COVID-19, спричиненої коронавірусом SARS-CoV-2.</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90"/>
      <w:bookmarkEnd w:id="148"/>
      <w:r w:rsidRPr="00A41200">
        <w:rPr>
          <w:rFonts w:ascii="Times New Roman" w:eastAsia="Times New Roman" w:hAnsi="Times New Roman" w:cs="Times New Roman"/>
          <w:color w:val="000000"/>
          <w:sz w:val="24"/>
          <w:szCs w:val="24"/>
          <w:lang w:eastAsia="ru-RU"/>
        </w:rPr>
        <w:t>3. Керівники обласних, Київської міської держадміністрацій:</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91"/>
      <w:bookmarkEnd w:id="149"/>
      <w:r w:rsidRPr="00A41200">
        <w:rPr>
          <w:rFonts w:ascii="Times New Roman" w:eastAsia="Times New Roman" w:hAnsi="Times New Roman" w:cs="Times New Roman"/>
          <w:color w:val="000000"/>
          <w:sz w:val="24"/>
          <w:szCs w:val="24"/>
          <w:lang w:eastAsia="ru-RU"/>
        </w:rPr>
        <w:lastRenderedPageBreak/>
        <w:t>визначають перелік спеціалізованих закладів для організації обсервації (ізоляції) та надсилають його до штабу з ліквідації наслідків надзвичайної ситуації відповідної адміністративно-територіальної одиниці;</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92"/>
      <w:bookmarkEnd w:id="150"/>
      <w:r w:rsidRPr="00A41200">
        <w:rPr>
          <w:rFonts w:ascii="Times New Roman" w:eastAsia="Times New Roman" w:hAnsi="Times New Roman" w:cs="Times New Roman"/>
          <w:color w:val="000000"/>
          <w:sz w:val="24"/>
          <w:szCs w:val="24"/>
          <w:lang w:eastAsia="ru-RU"/>
        </w:rPr>
        <w:t>забезпечують чергування біля пунктів пропуску через державний кордон бригад екстреної (швидкої) медичної допомоги під час направлення осіб на обсервацію (ізоляцію);</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93"/>
      <w:bookmarkEnd w:id="151"/>
      <w:r w:rsidRPr="00A41200">
        <w:rPr>
          <w:rFonts w:ascii="Times New Roman" w:eastAsia="Times New Roman" w:hAnsi="Times New Roman" w:cs="Times New Roman"/>
          <w:color w:val="000000"/>
          <w:sz w:val="24"/>
          <w:szCs w:val="24"/>
          <w:lang w:eastAsia="ru-RU"/>
        </w:rPr>
        <w:t>визначають обсяги витрат, які необхідні для забезпечення транспортування осіб до місць обсервації (ізоляції) та укладають відповідні договори з постачальниками послуг;</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94"/>
      <w:bookmarkEnd w:id="152"/>
      <w:r w:rsidRPr="00A41200">
        <w:rPr>
          <w:rFonts w:ascii="Times New Roman" w:eastAsia="Times New Roman" w:hAnsi="Times New Roman" w:cs="Times New Roman"/>
          <w:color w:val="000000"/>
          <w:sz w:val="24"/>
          <w:szCs w:val="24"/>
          <w:lang w:eastAsia="ru-RU"/>
        </w:rPr>
        <w:t>забезпечують організацію харчування, яке здійснюється за рахунок коштів осіб, які перебувають в обсерваторах (ізоляторах);</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95"/>
      <w:bookmarkEnd w:id="153"/>
      <w:r w:rsidRPr="00A41200">
        <w:rPr>
          <w:rFonts w:ascii="Times New Roman" w:eastAsia="Times New Roman" w:hAnsi="Times New Roman" w:cs="Times New Roman"/>
          <w:color w:val="000000"/>
          <w:sz w:val="24"/>
          <w:szCs w:val="24"/>
          <w:lang w:eastAsia="ru-RU"/>
        </w:rPr>
        <w:t>забезпечують організацію медичного (дистанційного) супроводу осіб у місцях обсервації (ізоляції), надання їм медичної допомоги та видачі листків непрацездатності у разі потреби.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96"/>
      <w:bookmarkEnd w:id="154"/>
      <w:r w:rsidRPr="00A41200">
        <w:rPr>
          <w:rFonts w:ascii="Times New Roman" w:eastAsia="Times New Roman" w:hAnsi="Times New Roman" w:cs="Times New Roman"/>
          <w:color w:val="000000"/>
          <w:sz w:val="24"/>
          <w:szCs w:val="24"/>
          <w:lang w:eastAsia="ru-RU"/>
        </w:rPr>
        <w:t>4. МЗС та Мінінфраструктури під час організації заходів з перетину державного кордону завчасно (не менше ніж за 24 години) щодня інформують керівників обласних, Київської міської держадміністрацій про прогнозовану кількість осіб, які організовано перетинатимуть державний кордон.</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97"/>
      <w:bookmarkEnd w:id="155"/>
      <w:r w:rsidRPr="00A41200">
        <w:rPr>
          <w:rFonts w:ascii="Times New Roman" w:eastAsia="Times New Roman" w:hAnsi="Times New Roman" w:cs="Times New Roman"/>
          <w:color w:val="000000"/>
          <w:sz w:val="24"/>
          <w:szCs w:val="24"/>
          <w:lang w:eastAsia="ru-RU"/>
        </w:rPr>
        <w:t>5. Керівник робіт з ліквідації наслідків надзвичайної ситуації відповідної адміністративно-територіальної одиниці своїм рішенням визначає уповноважених осіб, відповідальних за організацію процесу госпіталізації осіб до обсерваторів (ізоляторів) після того, як особи залишили територію пункту пропуску через державний кордон.</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98"/>
      <w:bookmarkEnd w:id="156"/>
      <w:r w:rsidRPr="00A41200">
        <w:rPr>
          <w:rFonts w:ascii="Times New Roman" w:eastAsia="Times New Roman" w:hAnsi="Times New Roman" w:cs="Times New Roman"/>
          <w:color w:val="000000"/>
          <w:sz w:val="24"/>
          <w:szCs w:val="24"/>
          <w:lang w:eastAsia="ru-RU"/>
        </w:rPr>
        <w:t>6. МВС, Національна поліція, Національна гвардія забезпечують:</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99"/>
      <w:bookmarkEnd w:id="157"/>
      <w:r w:rsidRPr="00A41200">
        <w:rPr>
          <w:rFonts w:ascii="Times New Roman" w:eastAsia="Times New Roman" w:hAnsi="Times New Roman" w:cs="Times New Roman"/>
          <w:color w:val="000000"/>
          <w:sz w:val="24"/>
          <w:szCs w:val="24"/>
          <w:lang w:eastAsia="ru-RU"/>
        </w:rPr>
        <w:t>охорону публічної безпеки та порядку під час направлення на госпіталізацію осіб до обсерваторів (ізоляторів) після того, як особи залишили територію пункту пропуску через державний кордон;</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200"/>
      <w:bookmarkEnd w:id="158"/>
      <w:r w:rsidRPr="00A41200">
        <w:rPr>
          <w:rFonts w:ascii="Times New Roman" w:eastAsia="Times New Roman" w:hAnsi="Times New Roman" w:cs="Times New Roman"/>
          <w:color w:val="000000"/>
          <w:sz w:val="24"/>
          <w:szCs w:val="24"/>
          <w:lang w:eastAsia="ru-RU"/>
        </w:rPr>
        <w:t>супровід транспортних засобів, а також аварійно-рятувальної та іншої спеціальної техніки під час транспортування організованих груп людей (більше ніж 40 осіб) до обсерваторів (ізоляторів);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201"/>
      <w:bookmarkEnd w:id="159"/>
      <w:r w:rsidRPr="00A41200">
        <w:rPr>
          <w:rFonts w:ascii="Times New Roman" w:eastAsia="Times New Roman" w:hAnsi="Times New Roman" w:cs="Times New Roman"/>
          <w:color w:val="000000"/>
          <w:sz w:val="24"/>
          <w:szCs w:val="24"/>
          <w:lang w:eastAsia="ru-RU"/>
        </w:rPr>
        <w:t>охорону публічної безпеки та порядку по зовнішньому периметру території об’єкта обсервації (ізоляції).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202"/>
      <w:bookmarkEnd w:id="160"/>
      <w:r w:rsidRPr="00A41200">
        <w:rPr>
          <w:rFonts w:ascii="Times New Roman" w:eastAsia="Times New Roman" w:hAnsi="Times New Roman" w:cs="Times New Roman"/>
          <w:color w:val="000000"/>
          <w:sz w:val="24"/>
          <w:szCs w:val="24"/>
          <w:lang w:eastAsia="ru-RU"/>
        </w:rPr>
        <w:t>7. Перебування осіб в обсерваторах (ізоляторах), крім харчування, є безкоштовним.</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203"/>
      <w:bookmarkEnd w:id="161"/>
      <w:r w:rsidRPr="00A41200">
        <w:rPr>
          <w:rFonts w:ascii="Times New Roman" w:eastAsia="Times New Roman" w:hAnsi="Times New Roman" w:cs="Times New Roman"/>
          <w:color w:val="000000"/>
          <w:sz w:val="24"/>
          <w:szCs w:val="24"/>
          <w:lang w:eastAsia="ru-RU"/>
        </w:rPr>
        <w:t>Особи, які перебувають в обсерваторах (ізоляторах), можуть отримувати особисті речі, продукти харчування (крім алкогольних напоїв та речей, заборонених до зберігання) та зобов’язані дотримуватись правил, встановлених адміністрацією місця обсервації (ізоляції).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204"/>
      <w:bookmarkEnd w:id="162"/>
      <w:r w:rsidRPr="00A41200">
        <w:rPr>
          <w:rFonts w:ascii="Times New Roman" w:eastAsia="Times New Roman" w:hAnsi="Times New Roman" w:cs="Times New Roman"/>
          <w:color w:val="000000"/>
          <w:sz w:val="24"/>
          <w:szCs w:val="24"/>
          <w:lang w:eastAsia="ru-RU"/>
        </w:rPr>
        <w:t>Транспортування осіб від місця обсервації (ізоляції) до місць проживання здійснюється за власні кошти осіб.</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205"/>
      <w:bookmarkEnd w:id="163"/>
      <w:r w:rsidRPr="00A41200">
        <w:rPr>
          <w:rFonts w:ascii="Times New Roman" w:eastAsia="Times New Roman" w:hAnsi="Times New Roman" w:cs="Times New Roman"/>
          <w:color w:val="000000"/>
          <w:sz w:val="24"/>
          <w:szCs w:val="24"/>
          <w:lang w:eastAsia="ru-RU"/>
        </w:rPr>
        <w:t>8. Адміністрація місця обсервації (ізоляції) забезпечує:</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206"/>
      <w:bookmarkEnd w:id="164"/>
      <w:r w:rsidRPr="00A41200">
        <w:rPr>
          <w:rFonts w:ascii="Times New Roman" w:eastAsia="Times New Roman" w:hAnsi="Times New Roman" w:cs="Times New Roman"/>
          <w:color w:val="000000"/>
          <w:sz w:val="24"/>
          <w:szCs w:val="24"/>
          <w:lang w:eastAsia="ru-RU"/>
        </w:rPr>
        <w:t>підготовку місця обсервації (ізоляції) до прийому осіб та створення належних умов їх перебування;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207"/>
      <w:bookmarkEnd w:id="165"/>
      <w:r w:rsidRPr="00A41200">
        <w:rPr>
          <w:rFonts w:ascii="Times New Roman" w:eastAsia="Times New Roman" w:hAnsi="Times New Roman" w:cs="Times New Roman"/>
          <w:color w:val="000000"/>
          <w:sz w:val="24"/>
          <w:szCs w:val="24"/>
          <w:lang w:eastAsia="ru-RU"/>
        </w:rPr>
        <w:t>дотримання вимог інфекційного контролю, забезпечення персоналу засобами індивідуального захисту під час обслуговування осіб, які перебувають на обсервації (ізоляції).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208"/>
      <w:bookmarkEnd w:id="166"/>
      <w:r w:rsidRPr="00A41200">
        <w:rPr>
          <w:rFonts w:ascii="Times New Roman" w:eastAsia="Times New Roman" w:hAnsi="Times New Roman" w:cs="Times New Roman"/>
          <w:i/>
          <w:iCs/>
          <w:color w:val="000000"/>
          <w:sz w:val="24"/>
          <w:szCs w:val="24"/>
          <w:lang w:eastAsia="ru-RU"/>
        </w:rPr>
        <w:lastRenderedPageBreak/>
        <w:t>{Постанову доповнено порядком згідно з Постановою КМ </w:t>
      </w:r>
      <w:hyperlink r:id="rId99" w:anchor="n33" w:tgtFrame="_blank" w:history="1">
        <w:r w:rsidRPr="00A41200">
          <w:rPr>
            <w:rFonts w:ascii="Times New Roman" w:eastAsia="Times New Roman" w:hAnsi="Times New Roman" w:cs="Times New Roman"/>
            <w:i/>
            <w:iCs/>
            <w:color w:val="000099"/>
            <w:sz w:val="24"/>
            <w:szCs w:val="24"/>
            <w:u w:val="single"/>
            <w:lang w:eastAsia="ru-RU"/>
          </w:rPr>
          <w:t>№ 262 від 08.04.2020</w:t>
        </w:r>
      </w:hyperlink>
      <w:r w:rsidRPr="00A41200">
        <w:rPr>
          <w:rFonts w:ascii="Times New Roman" w:eastAsia="Times New Roman" w:hAnsi="Times New Roman" w:cs="Times New Roman"/>
          <w:i/>
          <w:iCs/>
          <w:color w:val="000000"/>
          <w:sz w:val="24"/>
          <w:szCs w:val="24"/>
          <w:lang w:eastAsia="ru-RU"/>
        </w:rPr>
        <w:t>}</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217"/>
      <w:bookmarkEnd w:id="167"/>
      <w:r w:rsidRPr="00A41200">
        <w:rPr>
          <w:rFonts w:ascii="Times New Roman" w:eastAsia="Times New Roman" w:hAnsi="Times New Roman" w:cs="Times New Roman"/>
          <w:i/>
          <w:iCs/>
          <w:color w:val="000000"/>
          <w:sz w:val="24"/>
          <w:szCs w:val="24"/>
          <w:lang w:eastAsia="ru-RU"/>
        </w:rPr>
        <w:br/>
      </w:r>
    </w:p>
    <w:p w:rsidR="00A41200" w:rsidRPr="00A41200" w:rsidRDefault="00A41200" w:rsidP="00A41200">
      <w:pPr>
        <w:shd w:val="clear" w:color="auto" w:fill="FFFFFF"/>
        <w:spacing w:after="0" w:line="240" w:lineRule="auto"/>
        <w:rPr>
          <w:rFonts w:ascii="Times New Roman" w:eastAsia="Times New Roman" w:hAnsi="Times New Roman" w:cs="Times New Roman"/>
          <w:sz w:val="24"/>
          <w:szCs w:val="24"/>
          <w:lang w:eastAsia="ru-RU"/>
        </w:rPr>
      </w:pPr>
      <w:bookmarkStart w:id="168" w:name="n219"/>
      <w:bookmarkEnd w:id="168"/>
      <w:r w:rsidRPr="00A41200">
        <w:rPr>
          <w:rFonts w:ascii="Times New Roman" w:eastAsia="Times New Roman" w:hAnsi="Times New Roman" w:cs="Times New Roman"/>
          <w:color w:val="000000"/>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A41200" w:rsidRPr="00A41200" w:rsidTr="00A4120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150" w:after="150" w:line="240" w:lineRule="auto"/>
              <w:rPr>
                <w:rFonts w:ascii="Times New Roman" w:eastAsia="Times New Roman" w:hAnsi="Times New Roman" w:cs="Times New Roman"/>
                <w:sz w:val="24"/>
                <w:szCs w:val="24"/>
                <w:lang w:eastAsia="ru-RU"/>
              </w:rPr>
            </w:pPr>
            <w:bookmarkStart w:id="169" w:name="n218"/>
            <w:bookmarkEnd w:id="169"/>
            <w:r w:rsidRPr="00A41200">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41200" w:rsidRPr="00A41200" w:rsidRDefault="00A41200" w:rsidP="00A41200">
            <w:pPr>
              <w:spacing w:before="150" w:after="150" w:line="240" w:lineRule="auto"/>
              <w:jc w:val="center"/>
              <w:rPr>
                <w:rFonts w:ascii="Times New Roman" w:eastAsia="Times New Roman" w:hAnsi="Times New Roman" w:cs="Times New Roman"/>
                <w:sz w:val="24"/>
                <w:szCs w:val="24"/>
                <w:lang w:eastAsia="ru-RU"/>
              </w:rPr>
            </w:pPr>
            <w:r w:rsidRPr="00A41200">
              <w:rPr>
                <w:rFonts w:ascii="Times New Roman" w:eastAsia="Times New Roman" w:hAnsi="Times New Roman" w:cs="Times New Roman"/>
                <w:b/>
                <w:bCs/>
                <w:color w:val="000000"/>
                <w:sz w:val="24"/>
                <w:szCs w:val="24"/>
                <w:lang w:eastAsia="ru-RU"/>
              </w:rPr>
              <w:t>ЗАТВЕРДЖЕНО</w:t>
            </w:r>
            <w:r w:rsidRPr="00A41200">
              <w:rPr>
                <w:rFonts w:ascii="Times New Roman" w:eastAsia="Times New Roman" w:hAnsi="Times New Roman" w:cs="Times New Roman"/>
                <w:sz w:val="24"/>
                <w:szCs w:val="24"/>
                <w:lang w:eastAsia="ru-RU"/>
              </w:rPr>
              <w:br/>
            </w:r>
            <w:r w:rsidRPr="00A41200">
              <w:rPr>
                <w:rFonts w:ascii="Times New Roman" w:eastAsia="Times New Roman" w:hAnsi="Times New Roman" w:cs="Times New Roman"/>
                <w:b/>
                <w:bCs/>
                <w:color w:val="000000"/>
                <w:sz w:val="24"/>
                <w:szCs w:val="24"/>
                <w:lang w:eastAsia="ru-RU"/>
              </w:rPr>
              <w:t>постановою Кабінету Міністрів України</w:t>
            </w:r>
            <w:r w:rsidRPr="00A41200">
              <w:rPr>
                <w:rFonts w:ascii="Times New Roman" w:eastAsia="Times New Roman" w:hAnsi="Times New Roman" w:cs="Times New Roman"/>
                <w:sz w:val="24"/>
                <w:szCs w:val="24"/>
                <w:lang w:eastAsia="ru-RU"/>
              </w:rPr>
              <w:br/>
            </w:r>
            <w:r w:rsidRPr="00A41200">
              <w:rPr>
                <w:rFonts w:ascii="Times New Roman" w:eastAsia="Times New Roman" w:hAnsi="Times New Roman" w:cs="Times New Roman"/>
                <w:b/>
                <w:bCs/>
                <w:color w:val="000000"/>
                <w:sz w:val="24"/>
                <w:szCs w:val="24"/>
                <w:lang w:eastAsia="ru-RU"/>
              </w:rPr>
              <w:t>від 11 березня 2020 р. № 211</w:t>
            </w:r>
          </w:p>
        </w:tc>
      </w:tr>
    </w:tbl>
    <w:p w:rsidR="00A41200" w:rsidRPr="00A41200" w:rsidRDefault="00A41200" w:rsidP="00A41200">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170" w:name="n221"/>
      <w:bookmarkEnd w:id="170"/>
      <w:r w:rsidRPr="00A41200">
        <w:rPr>
          <w:rFonts w:ascii="Times New Roman" w:eastAsia="Times New Roman" w:hAnsi="Times New Roman" w:cs="Times New Roman"/>
          <w:b/>
          <w:bCs/>
          <w:color w:val="000000"/>
          <w:sz w:val="32"/>
          <w:szCs w:val="32"/>
          <w:lang w:eastAsia="ru-RU"/>
        </w:rPr>
        <w:t>ПОРЯДОК</w:t>
      </w:r>
      <w:r w:rsidRPr="00A41200">
        <w:rPr>
          <w:rFonts w:ascii="Times New Roman" w:eastAsia="Times New Roman" w:hAnsi="Times New Roman" w:cs="Times New Roman"/>
          <w:color w:val="000000"/>
          <w:sz w:val="24"/>
          <w:szCs w:val="24"/>
          <w:lang w:eastAsia="ru-RU"/>
        </w:rPr>
        <w:br/>
      </w:r>
      <w:r w:rsidRPr="00A41200">
        <w:rPr>
          <w:rFonts w:ascii="Times New Roman" w:eastAsia="Times New Roman" w:hAnsi="Times New Roman" w:cs="Times New Roman"/>
          <w:b/>
          <w:bCs/>
          <w:color w:val="000000"/>
          <w:sz w:val="32"/>
          <w:szCs w:val="32"/>
          <w:lang w:eastAsia="ru-RU"/>
        </w:rPr>
        <w:t>проведення протиепідемічних заходів, пов’язаних із самоізоляцією осіб</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222"/>
      <w:bookmarkEnd w:id="171"/>
      <w:r w:rsidRPr="00A41200">
        <w:rPr>
          <w:rFonts w:ascii="Times New Roman" w:eastAsia="Times New Roman" w:hAnsi="Times New Roman" w:cs="Times New Roman"/>
          <w:color w:val="000000"/>
          <w:sz w:val="24"/>
          <w:szCs w:val="24"/>
          <w:lang w:eastAsia="ru-RU"/>
        </w:rPr>
        <w:t>1. Цим Порядком визначаються порядок та підстави для проведення протиепідемічних заходів, пов’язаних із самоізоляцією осіб, які можуть сприяти поширенню інфекційних хвороб або входять до групи ризику щодо ускладненого перебігу або настання летальних випадків гострої респіраторної хвороби COVID-19, спричиненої коронавірусом SARS-CoV-2 (далі - COVID-19).</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223"/>
      <w:bookmarkEnd w:id="172"/>
      <w:r w:rsidRPr="00A41200">
        <w:rPr>
          <w:rFonts w:ascii="Times New Roman" w:eastAsia="Times New Roman" w:hAnsi="Times New Roman" w:cs="Times New Roman"/>
          <w:color w:val="000000"/>
          <w:sz w:val="24"/>
          <w:szCs w:val="24"/>
          <w:lang w:eastAsia="ru-RU"/>
        </w:rPr>
        <w:t>2. Самоізоляція здійснюється з метою запобігання поширенню на території України COVID-19 та зменшення кількості хворих з тяжким перебігом COVID-19.</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224"/>
      <w:bookmarkEnd w:id="173"/>
      <w:r w:rsidRPr="00A41200">
        <w:rPr>
          <w:rFonts w:ascii="Times New Roman" w:eastAsia="Times New Roman" w:hAnsi="Times New Roman" w:cs="Times New Roman"/>
          <w:color w:val="000000"/>
          <w:sz w:val="24"/>
          <w:szCs w:val="24"/>
          <w:lang w:eastAsia="ru-RU"/>
        </w:rPr>
        <w:t>3. Особами, які потребують самоізоляції, є:</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225"/>
      <w:bookmarkEnd w:id="174"/>
      <w:r w:rsidRPr="00A41200">
        <w:rPr>
          <w:rFonts w:ascii="Times New Roman" w:eastAsia="Times New Roman" w:hAnsi="Times New Roman" w:cs="Times New Roman"/>
          <w:color w:val="000000"/>
          <w:sz w:val="24"/>
          <w:szCs w:val="24"/>
          <w:lang w:eastAsia="ru-RU"/>
        </w:rPr>
        <w:t>1) 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226"/>
      <w:bookmarkEnd w:id="175"/>
      <w:r w:rsidRPr="00A41200">
        <w:rPr>
          <w:rFonts w:ascii="Times New Roman" w:eastAsia="Times New Roman" w:hAnsi="Times New Roman" w:cs="Times New Roman"/>
          <w:color w:val="000000"/>
          <w:sz w:val="24"/>
          <w:szCs w:val="24"/>
          <w:lang w:eastAsia="ru-RU"/>
        </w:rPr>
        <w:t>2) особи, щодо яких є підозра на інфікування, або особи, які хворіють на COVID-19 в легкій формі та не потребують госпіталізації;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227"/>
      <w:bookmarkEnd w:id="176"/>
      <w:r w:rsidRPr="00A41200">
        <w:rPr>
          <w:rFonts w:ascii="Times New Roman" w:eastAsia="Times New Roman" w:hAnsi="Times New Roman" w:cs="Times New Roman"/>
          <w:color w:val="000000"/>
          <w:sz w:val="24"/>
          <w:szCs w:val="24"/>
          <w:lang w:eastAsia="ru-RU"/>
        </w:rPr>
        <w:t>3) особи, що дали згоду на самоізоляцію з використанням електронного сервісу “Дій вдома” Єдиного державного веб-порталу електронних послуг  (далі - система) до перетину державного кордону або контрольних пунктів в’їзду на тимчасово окуповану територію та виїзду з неї;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228"/>
      <w:bookmarkEnd w:id="177"/>
      <w:r w:rsidRPr="00A41200">
        <w:rPr>
          <w:rFonts w:ascii="Times New Roman" w:eastAsia="Times New Roman" w:hAnsi="Times New Roman" w:cs="Times New Roman"/>
          <w:color w:val="000000"/>
          <w:sz w:val="24"/>
          <w:szCs w:val="24"/>
          <w:lang w:eastAsia="ru-RU"/>
        </w:rPr>
        <w:t>4) особи, які досягли 60-річного віку, крім державних службовців і працівників державних органів та органів місцевого самоврядування, народних депутатів України та депутатів місцевих рад, суддів, військовослужбовців та працівників Збройних Сил України, інших утворених відповідно до законів України військових формувань та правоохоронних органів, а також осіб, які здійснюють заходи, пов’язані з недопущенням поширення COVID-19, забезпечують діяльність підприємств, установ та організацій незалежно від форми власності, які:</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229"/>
      <w:bookmarkEnd w:id="178"/>
      <w:r w:rsidRPr="00A41200">
        <w:rPr>
          <w:rFonts w:ascii="Times New Roman" w:eastAsia="Times New Roman" w:hAnsi="Times New Roman" w:cs="Times New Roman"/>
          <w:color w:val="000000"/>
          <w:sz w:val="24"/>
          <w:szCs w:val="24"/>
          <w:lang w:eastAsia="ru-RU"/>
        </w:rPr>
        <w:t>провадять діяльність та надають послуги в галузях енергетики, хімічної промисловості, транспорту, у сферах інформаційно-комунікаційних технологій, електронних комунікацій, у банківському та фінансовому секторах, оборонній промисловості;</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230"/>
      <w:bookmarkEnd w:id="179"/>
      <w:r w:rsidRPr="00A41200">
        <w:rPr>
          <w:rFonts w:ascii="Times New Roman" w:eastAsia="Times New Roman" w:hAnsi="Times New Roman" w:cs="Times New Roman"/>
          <w:color w:val="000000"/>
          <w:sz w:val="24"/>
          <w:szCs w:val="24"/>
          <w:lang w:eastAsia="ru-RU"/>
        </w:rPr>
        <w:t>надають послуги у сферах життєзабезпечення населення, зокрема у сферах централізованого водопостачання, водовідведення, постачання електричної енергії і газу, виробництва продуктів харчування, сільського господарства, охорони здоров’я;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231"/>
      <w:bookmarkEnd w:id="180"/>
      <w:r w:rsidRPr="00A41200">
        <w:rPr>
          <w:rFonts w:ascii="Times New Roman" w:eastAsia="Times New Roman" w:hAnsi="Times New Roman" w:cs="Times New Roman"/>
          <w:color w:val="000000"/>
          <w:sz w:val="24"/>
          <w:szCs w:val="24"/>
          <w:lang w:eastAsia="ru-RU"/>
        </w:rPr>
        <w:lastRenderedPageBreak/>
        <w:t>є комунальними, аварійними та рятувальними службами, службами екстреної допомоги населенню;</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232"/>
      <w:bookmarkEnd w:id="181"/>
      <w:r w:rsidRPr="00A41200">
        <w:rPr>
          <w:rFonts w:ascii="Times New Roman" w:eastAsia="Times New Roman" w:hAnsi="Times New Roman" w:cs="Times New Roman"/>
          <w:color w:val="000000"/>
          <w:sz w:val="24"/>
          <w:szCs w:val="24"/>
          <w:lang w:eastAsia="ru-RU"/>
        </w:rPr>
        <w:t>включені до переліку об’єктів державної власності, що мають стратегічне значення для економіки і безпеки держави;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233"/>
      <w:bookmarkEnd w:id="182"/>
      <w:r w:rsidRPr="00A41200">
        <w:rPr>
          <w:rFonts w:ascii="Times New Roman" w:eastAsia="Times New Roman" w:hAnsi="Times New Roman" w:cs="Times New Roman"/>
          <w:color w:val="000000"/>
          <w:sz w:val="24"/>
          <w:szCs w:val="24"/>
          <w:lang w:eastAsia="ru-RU"/>
        </w:rPr>
        <w:t>є об’єктами потенційно небезпечних технологій і виробництв.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234"/>
      <w:bookmarkEnd w:id="183"/>
      <w:r w:rsidRPr="00A41200">
        <w:rPr>
          <w:rFonts w:ascii="Times New Roman" w:eastAsia="Times New Roman" w:hAnsi="Times New Roman" w:cs="Times New Roman"/>
          <w:color w:val="000000"/>
          <w:sz w:val="24"/>
          <w:szCs w:val="24"/>
          <w:lang w:eastAsia="ru-RU"/>
        </w:rPr>
        <w:t>4. З метою протидії поширенню COVID-19 використовується система.</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235"/>
      <w:bookmarkEnd w:id="184"/>
      <w:r w:rsidRPr="00A41200">
        <w:rPr>
          <w:rFonts w:ascii="Times New Roman" w:eastAsia="Times New Roman" w:hAnsi="Times New Roman" w:cs="Times New Roman"/>
          <w:color w:val="000000"/>
          <w:sz w:val="24"/>
          <w:szCs w:val="24"/>
          <w:lang w:eastAsia="ru-RU"/>
        </w:rPr>
        <w:t>5. До системи вноситься інформація про осіб, які потребують самоізоляції: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236"/>
      <w:bookmarkEnd w:id="185"/>
      <w:r w:rsidRPr="00A41200">
        <w:rPr>
          <w:rFonts w:ascii="Times New Roman" w:eastAsia="Times New Roman" w:hAnsi="Times New Roman" w:cs="Times New Roman"/>
          <w:color w:val="000000"/>
          <w:sz w:val="24"/>
          <w:szCs w:val="24"/>
          <w:lang w:eastAsia="ru-RU"/>
        </w:rPr>
        <w:t>лікуючим лікарем - стосовно осіб, щодо яких є підозра на інфікування або осіб, які хворіють на COVID-19 та не потребують госпіталізації;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237"/>
      <w:bookmarkEnd w:id="186"/>
      <w:r w:rsidRPr="00A41200">
        <w:rPr>
          <w:rFonts w:ascii="Times New Roman" w:eastAsia="Times New Roman" w:hAnsi="Times New Roman" w:cs="Times New Roman"/>
          <w:color w:val="000000"/>
          <w:sz w:val="24"/>
          <w:szCs w:val="24"/>
          <w:lang w:eastAsia="ru-RU"/>
        </w:rPr>
        <w:t>працівниками закладів системи екстреної медичної допомоги - щодо передачі інформації про звернення осіб з підозрою на інфікування COVID-19;</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238"/>
      <w:bookmarkEnd w:id="187"/>
      <w:r w:rsidRPr="00A41200">
        <w:rPr>
          <w:rFonts w:ascii="Times New Roman" w:eastAsia="Times New Roman" w:hAnsi="Times New Roman" w:cs="Times New Roman"/>
          <w:color w:val="000000"/>
          <w:sz w:val="24"/>
          <w:szCs w:val="24"/>
          <w:lang w:eastAsia="ru-RU"/>
        </w:rPr>
        <w:t>працівниками державних установ МОЗ епідеміологічного профілю - стосовно осіб, які мали контакт з пацієнтом з підтвердженим випадком COVID-19 та несуть ризик поширення хвороби.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239"/>
      <w:bookmarkEnd w:id="188"/>
      <w:r w:rsidRPr="00A41200">
        <w:rPr>
          <w:rFonts w:ascii="Times New Roman" w:eastAsia="Times New Roman" w:hAnsi="Times New Roman" w:cs="Times New Roman"/>
          <w:color w:val="000000"/>
          <w:sz w:val="24"/>
          <w:szCs w:val="24"/>
          <w:lang w:eastAsia="ru-RU"/>
        </w:rPr>
        <w:t>За погодженням з лікуючим лікарем або з працівником державних установ МОЗ епідеміологічного профілю особа, що потребує самоізоляції, вносить інформацію, передбачену підпунктами 1-8 пункту 8 цього Порядку, самостійно за допомогою мобільного додатка системи (далі - мобільний додаток).</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240"/>
      <w:bookmarkEnd w:id="189"/>
      <w:r w:rsidRPr="00A41200">
        <w:rPr>
          <w:rFonts w:ascii="Times New Roman" w:eastAsia="Times New Roman" w:hAnsi="Times New Roman" w:cs="Times New Roman"/>
          <w:color w:val="000000"/>
          <w:sz w:val="24"/>
          <w:szCs w:val="24"/>
          <w:lang w:eastAsia="ru-RU"/>
        </w:rPr>
        <w:t>6. Лікуючий лікар визначає на підставі галузевих стандартів у сфері охорони здоров’я строк самоізоляції хворого на COVID-19 або особи з підозрою на інфікування COVID-19.</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241"/>
      <w:bookmarkEnd w:id="190"/>
      <w:r w:rsidRPr="00A41200">
        <w:rPr>
          <w:rFonts w:ascii="Times New Roman" w:eastAsia="Times New Roman" w:hAnsi="Times New Roman" w:cs="Times New Roman"/>
          <w:color w:val="000000"/>
          <w:sz w:val="24"/>
          <w:szCs w:val="24"/>
          <w:lang w:eastAsia="ru-RU"/>
        </w:rPr>
        <w:t>Строк самоізоляції становить 14 днів для осіб, які:</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242"/>
      <w:bookmarkEnd w:id="191"/>
      <w:r w:rsidRPr="00A41200">
        <w:rPr>
          <w:rFonts w:ascii="Times New Roman" w:eastAsia="Times New Roman" w:hAnsi="Times New Roman" w:cs="Times New Roman"/>
          <w:color w:val="000000"/>
          <w:sz w:val="24"/>
          <w:szCs w:val="24"/>
          <w:lang w:eastAsia="ru-RU"/>
        </w:rPr>
        <w:t>мали контакт з хворим на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 з моменту контакту з хворим;</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243"/>
      <w:bookmarkEnd w:id="192"/>
      <w:r w:rsidRPr="00A41200">
        <w:rPr>
          <w:rFonts w:ascii="Times New Roman" w:eastAsia="Times New Roman" w:hAnsi="Times New Roman" w:cs="Times New Roman"/>
          <w:color w:val="000000"/>
          <w:sz w:val="24"/>
          <w:szCs w:val="24"/>
          <w:lang w:eastAsia="ru-RU"/>
        </w:rPr>
        <w:t>здійснили перетин державного кордону або перетин контрольних пунктів в’їзду на тимчасово окуповану територію та виїзду з неї та дали згоду на самоізоляцію з використанням системи через мобільний додаток, з моменту перетину державного кордону або контрольних пунктів в’їзду.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244"/>
      <w:bookmarkEnd w:id="193"/>
      <w:r w:rsidRPr="00A41200">
        <w:rPr>
          <w:rFonts w:ascii="Times New Roman" w:eastAsia="Times New Roman" w:hAnsi="Times New Roman" w:cs="Times New Roman"/>
          <w:color w:val="000000"/>
          <w:sz w:val="24"/>
          <w:szCs w:val="24"/>
          <w:lang w:eastAsia="ru-RU"/>
        </w:rPr>
        <w:t>7. Зобов’язання щодо самоізоляції припиняється автоматично після закінчення строку самоізоляції.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245"/>
      <w:bookmarkEnd w:id="194"/>
      <w:r w:rsidRPr="00A41200">
        <w:rPr>
          <w:rFonts w:ascii="Times New Roman" w:eastAsia="Times New Roman" w:hAnsi="Times New Roman" w:cs="Times New Roman"/>
          <w:color w:val="000000"/>
          <w:sz w:val="24"/>
          <w:szCs w:val="24"/>
          <w:lang w:eastAsia="ru-RU"/>
        </w:rPr>
        <w:t>Установлений строк самоізоляції може бути змінено відповідно до галузевих стандартів у сфері охорони здоров’я особами, визначеними абзацами другим - четвертим пункту 5 цього Порядку.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246"/>
      <w:bookmarkEnd w:id="195"/>
      <w:r w:rsidRPr="00A41200">
        <w:rPr>
          <w:rFonts w:ascii="Times New Roman" w:eastAsia="Times New Roman" w:hAnsi="Times New Roman" w:cs="Times New Roman"/>
          <w:color w:val="000000"/>
          <w:sz w:val="24"/>
          <w:szCs w:val="24"/>
          <w:lang w:eastAsia="ru-RU"/>
        </w:rPr>
        <w:t>8. У разі призначення зобов’язання щодо самоізоляції до системи вноситься інформація про:</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247"/>
      <w:bookmarkEnd w:id="196"/>
      <w:r w:rsidRPr="00A41200">
        <w:rPr>
          <w:rFonts w:ascii="Times New Roman" w:eastAsia="Times New Roman" w:hAnsi="Times New Roman" w:cs="Times New Roman"/>
          <w:color w:val="000000"/>
          <w:sz w:val="24"/>
          <w:szCs w:val="24"/>
          <w:lang w:eastAsia="ru-RU"/>
        </w:rPr>
        <w:t>1) прізвище, ім’я, по батькові особи;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248"/>
      <w:bookmarkEnd w:id="197"/>
      <w:r w:rsidRPr="00A41200">
        <w:rPr>
          <w:rFonts w:ascii="Times New Roman" w:eastAsia="Times New Roman" w:hAnsi="Times New Roman" w:cs="Times New Roman"/>
          <w:color w:val="000000"/>
          <w:sz w:val="24"/>
          <w:szCs w:val="24"/>
          <w:lang w:eastAsia="ru-RU"/>
        </w:rPr>
        <w:t>2) стать;</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249"/>
      <w:bookmarkEnd w:id="198"/>
      <w:r w:rsidRPr="00A41200">
        <w:rPr>
          <w:rFonts w:ascii="Times New Roman" w:eastAsia="Times New Roman" w:hAnsi="Times New Roman" w:cs="Times New Roman"/>
          <w:color w:val="000000"/>
          <w:sz w:val="24"/>
          <w:szCs w:val="24"/>
          <w:lang w:eastAsia="ru-RU"/>
        </w:rPr>
        <w:t>3) дату народження;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50"/>
      <w:bookmarkEnd w:id="199"/>
      <w:r w:rsidRPr="00A41200">
        <w:rPr>
          <w:rFonts w:ascii="Times New Roman" w:eastAsia="Times New Roman" w:hAnsi="Times New Roman" w:cs="Times New Roman"/>
          <w:color w:val="000000"/>
          <w:sz w:val="24"/>
          <w:szCs w:val="24"/>
          <w:lang w:eastAsia="ru-RU"/>
        </w:rPr>
        <w:t>4) визначене особою місце самоізоляції (у разі ненадання особою відомостей про місце самоізоляції місцем самоізоляції вважається зареєстроване місце проживання особи);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51"/>
      <w:bookmarkEnd w:id="200"/>
      <w:r w:rsidRPr="00A41200">
        <w:rPr>
          <w:rFonts w:ascii="Times New Roman" w:eastAsia="Times New Roman" w:hAnsi="Times New Roman" w:cs="Times New Roman"/>
          <w:color w:val="000000"/>
          <w:sz w:val="24"/>
          <w:szCs w:val="24"/>
          <w:lang w:eastAsia="ru-RU"/>
        </w:rPr>
        <w:lastRenderedPageBreak/>
        <w:t>5) зареєстроване місце проживання особи;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52"/>
      <w:bookmarkEnd w:id="201"/>
      <w:r w:rsidRPr="00A41200">
        <w:rPr>
          <w:rFonts w:ascii="Times New Roman" w:eastAsia="Times New Roman" w:hAnsi="Times New Roman" w:cs="Times New Roman"/>
          <w:color w:val="000000"/>
          <w:sz w:val="24"/>
          <w:szCs w:val="24"/>
          <w:lang w:eastAsia="ru-RU"/>
        </w:rPr>
        <w:t>6) засоби зв’язку (номер телефону);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53"/>
      <w:bookmarkEnd w:id="202"/>
      <w:r w:rsidRPr="00A41200">
        <w:rPr>
          <w:rFonts w:ascii="Times New Roman" w:eastAsia="Times New Roman" w:hAnsi="Times New Roman" w:cs="Times New Roman"/>
          <w:color w:val="000000"/>
          <w:sz w:val="24"/>
          <w:szCs w:val="24"/>
          <w:lang w:eastAsia="ru-RU"/>
        </w:rPr>
        <w:t>7) місце роботи, навчання, дитячий заклад та їх адреси;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54"/>
      <w:bookmarkEnd w:id="203"/>
      <w:r w:rsidRPr="00A41200">
        <w:rPr>
          <w:rFonts w:ascii="Times New Roman" w:eastAsia="Times New Roman" w:hAnsi="Times New Roman" w:cs="Times New Roman"/>
          <w:color w:val="000000"/>
          <w:sz w:val="24"/>
          <w:szCs w:val="24"/>
          <w:lang w:eastAsia="ru-RU"/>
        </w:rPr>
        <w:t>8) можливість забезпечувати піклування за особою;</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55"/>
      <w:bookmarkEnd w:id="204"/>
      <w:r w:rsidRPr="00A41200">
        <w:rPr>
          <w:rFonts w:ascii="Times New Roman" w:eastAsia="Times New Roman" w:hAnsi="Times New Roman" w:cs="Times New Roman"/>
          <w:color w:val="000000"/>
          <w:sz w:val="24"/>
          <w:szCs w:val="24"/>
          <w:lang w:eastAsia="ru-RU"/>
        </w:rPr>
        <w:t>9) стан здоров’я (зокрема про перебіг симптомів COVID-19, результати досліджень за методом полімеразної ланцюгової реакції, чи госпіталізовано пацієнта);</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56"/>
      <w:bookmarkEnd w:id="205"/>
      <w:r w:rsidRPr="00A41200">
        <w:rPr>
          <w:rFonts w:ascii="Times New Roman" w:eastAsia="Times New Roman" w:hAnsi="Times New Roman" w:cs="Times New Roman"/>
          <w:color w:val="000000"/>
          <w:sz w:val="24"/>
          <w:szCs w:val="24"/>
          <w:lang w:eastAsia="ru-RU"/>
        </w:rPr>
        <w:t>10) контактних осіб (за наявності);</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57"/>
      <w:bookmarkEnd w:id="206"/>
      <w:r w:rsidRPr="00A41200">
        <w:rPr>
          <w:rFonts w:ascii="Times New Roman" w:eastAsia="Times New Roman" w:hAnsi="Times New Roman" w:cs="Times New Roman"/>
          <w:color w:val="000000"/>
          <w:sz w:val="24"/>
          <w:szCs w:val="24"/>
          <w:lang w:eastAsia="ru-RU"/>
        </w:rPr>
        <w:t>11) строк самоізоляції.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58"/>
      <w:bookmarkEnd w:id="207"/>
      <w:r w:rsidRPr="00A41200">
        <w:rPr>
          <w:rFonts w:ascii="Times New Roman" w:eastAsia="Times New Roman" w:hAnsi="Times New Roman" w:cs="Times New Roman"/>
          <w:color w:val="000000"/>
          <w:sz w:val="24"/>
          <w:szCs w:val="24"/>
          <w:lang w:eastAsia="ru-RU"/>
        </w:rPr>
        <w:t>9. Лікуючий лікар вносить до системи інформацію про хворих, які перебувають на самоізоляції з легким перебігом COVID-19, а також формує первинний перелік контактних осіб із слів хворих.</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59"/>
      <w:bookmarkEnd w:id="208"/>
      <w:r w:rsidRPr="00A41200">
        <w:rPr>
          <w:rFonts w:ascii="Times New Roman" w:eastAsia="Times New Roman" w:hAnsi="Times New Roman" w:cs="Times New Roman"/>
          <w:color w:val="000000"/>
          <w:sz w:val="24"/>
          <w:szCs w:val="24"/>
          <w:lang w:eastAsia="ru-RU"/>
        </w:rPr>
        <w:t>10. Працівники державних установ МОЗ епідеміологічного профілю в процесі проведення епідеміологічного розслідування верифікують первинний перелік контактних осіб та доповнюють інформацію про осіб, які потребують самоізоляції, з урахуванням розвитку COVID-19, встановлюють зобов’язання щодо самоізоляції таких осіб.</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60"/>
      <w:bookmarkEnd w:id="209"/>
      <w:r w:rsidRPr="00A41200">
        <w:rPr>
          <w:rFonts w:ascii="Times New Roman" w:eastAsia="Times New Roman" w:hAnsi="Times New Roman" w:cs="Times New Roman"/>
          <w:color w:val="000000"/>
          <w:sz w:val="24"/>
          <w:szCs w:val="24"/>
          <w:lang w:eastAsia="ru-RU"/>
        </w:rPr>
        <w:t>11. Особи, які потребують самоізоляції, зобов’язані постійно перебувати у визначеному ними місці самоізоляції, утримуватися від контакту з іншими особами, крім тих, з якими спільно проживають.</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61"/>
      <w:bookmarkEnd w:id="210"/>
      <w:r w:rsidRPr="00A41200">
        <w:rPr>
          <w:rFonts w:ascii="Times New Roman" w:eastAsia="Times New Roman" w:hAnsi="Times New Roman" w:cs="Times New Roman"/>
          <w:color w:val="000000"/>
          <w:sz w:val="24"/>
          <w:szCs w:val="24"/>
          <w:lang w:eastAsia="ru-RU"/>
        </w:rPr>
        <w:t>12. Поточний контроль за перебуванням особи в місці самоізоляції здійснюється за вибором особи в один із таких способів:</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62"/>
      <w:bookmarkEnd w:id="211"/>
      <w:r w:rsidRPr="00A41200">
        <w:rPr>
          <w:rFonts w:ascii="Times New Roman" w:eastAsia="Times New Roman" w:hAnsi="Times New Roman" w:cs="Times New Roman"/>
          <w:color w:val="000000"/>
          <w:sz w:val="24"/>
          <w:szCs w:val="24"/>
          <w:lang w:eastAsia="ru-RU"/>
        </w:rPr>
        <w:t>працівниками Національної поліції, Національної гвардії відповідно до внутрішнього порядку заходів з контролю за самоізоляцією, державних установ епідеміологічного профілю МОЗ, уповноваженими органами місцевого самоврядування посадовими особами;</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63"/>
      <w:bookmarkEnd w:id="212"/>
      <w:r w:rsidRPr="00A41200">
        <w:rPr>
          <w:rFonts w:ascii="Times New Roman" w:eastAsia="Times New Roman" w:hAnsi="Times New Roman" w:cs="Times New Roman"/>
          <w:color w:val="000000"/>
          <w:sz w:val="24"/>
          <w:szCs w:val="24"/>
          <w:lang w:eastAsia="ru-RU"/>
        </w:rPr>
        <w:t>за допомогою системи через мобільний додаток.</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64"/>
      <w:bookmarkEnd w:id="213"/>
      <w:r w:rsidRPr="00A41200">
        <w:rPr>
          <w:rFonts w:ascii="Times New Roman" w:eastAsia="Times New Roman" w:hAnsi="Times New Roman" w:cs="Times New Roman"/>
          <w:color w:val="000000"/>
          <w:sz w:val="24"/>
          <w:szCs w:val="24"/>
          <w:lang w:eastAsia="ru-RU"/>
        </w:rPr>
        <w:t>Особа вважається такою, що обрала здійснення контролю за допомогою системи через мобільний додаток, з моменту авторизації в ньому. До моменту авторизації поточний контроль здійснюється працівниками Національної поліції, Національної гвардії, державними установами епідеміологічного профілю МОЗ, посадовими особами уповноважених органами місцевого самоврядування.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65"/>
      <w:bookmarkEnd w:id="214"/>
      <w:r w:rsidRPr="00A41200">
        <w:rPr>
          <w:rFonts w:ascii="Times New Roman" w:eastAsia="Times New Roman" w:hAnsi="Times New Roman" w:cs="Times New Roman"/>
          <w:color w:val="000000"/>
          <w:sz w:val="24"/>
          <w:szCs w:val="24"/>
          <w:lang w:eastAsia="ru-RU"/>
        </w:rPr>
        <w:t>13. Поточний контроль за додержанням умов самоізоляції з використанням мобільного додатка здійснюється за допомогою сукупності інформації, зокрема перевірки відповідності фотографії обличчя особи еталонній фотографії, зробленій під час встановлення мобільного додатка, та геолокації мобільного телефона в момент фотографування.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66"/>
      <w:bookmarkEnd w:id="215"/>
      <w:r w:rsidRPr="00A41200">
        <w:rPr>
          <w:rFonts w:ascii="Times New Roman" w:eastAsia="Times New Roman" w:hAnsi="Times New Roman" w:cs="Times New Roman"/>
          <w:color w:val="000000"/>
          <w:sz w:val="24"/>
          <w:szCs w:val="24"/>
          <w:lang w:eastAsia="ru-RU"/>
        </w:rPr>
        <w:t>Після встановлення мобільного додатка у випадкові проміжки часу протягом дня особа отримує повідомлення (push-повідомлення). У разі отримання повідомлення особа повинна протягом 15 хвилин за допомогою мобільного додатка зробити фото свого обличчя.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67"/>
      <w:bookmarkEnd w:id="216"/>
      <w:r w:rsidRPr="00A41200">
        <w:rPr>
          <w:rFonts w:ascii="Times New Roman" w:eastAsia="Times New Roman" w:hAnsi="Times New Roman" w:cs="Times New Roman"/>
          <w:color w:val="000000"/>
          <w:sz w:val="24"/>
          <w:szCs w:val="24"/>
          <w:lang w:eastAsia="ru-RU"/>
        </w:rPr>
        <w:t xml:space="preserve">У разі невідповідності геолокації або фотографії, відсутності зв’язку з мобільним додатком, видалення, встановлення обмежень щодо передачі інформації за допомогою мобільного додатка, до органів Національної поліції надсилається повідомлення про випадок порушення умов самоізоляції. Надсилання повідомлення є підставою для </w:t>
      </w:r>
      <w:r w:rsidRPr="00A41200">
        <w:rPr>
          <w:rFonts w:ascii="Times New Roman" w:eastAsia="Times New Roman" w:hAnsi="Times New Roman" w:cs="Times New Roman"/>
          <w:color w:val="000000"/>
          <w:sz w:val="24"/>
          <w:szCs w:val="24"/>
          <w:lang w:eastAsia="ru-RU"/>
        </w:rPr>
        <w:lastRenderedPageBreak/>
        <w:t>подальшого здійснення органами Національної поліції, Національної гвардії контролю за додержанням зобов’язання самоізоляції.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68"/>
      <w:bookmarkEnd w:id="217"/>
      <w:r w:rsidRPr="00A41200">
        <w:rPr>
          <w:rFonts w:ascii="Times New Roman" w:eastAsia="Times New Roman" w:hAnsi="Times New Roman" w:cs="Times New Roman"/>
          <w:color w:val="000000"/>
          <w:sz w:val="24"/>
          <w:szCs w:val="24"/>
          <w:lang w:eastAsia="ru-RU"/>
        </w:rPr>
        <w:t>Надсилання повідомлення до органів Національної поліції не може бути окремою підставою для притягнення особи до адміністративної відповідальності за порушення правил карантину.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69"/>
      <w:bookmarkEnd w:id="218"/>
      <w:r w:rsidRPr="00A41200">
        <w:rPr>
          <w:rFonts w:ascii="Times New Roman" w:eastAsia="Times New Roman" w:hAnsi="Times New Roman" w:cs="Times New Roman"/>
          <w:color w:val="000000"/>
          <w:sz w:val="24"/>
          <w:szCs w:val="24"/>
          <w:lang w:eastAsia="ru-RU"/>
        </w:rPr>
        <w:t>14. Поточний контроль за додержанням правил самоізоляції працівники Національної поліції, Національної гвардії, державних установ МОЗ епідеміологічного профілю, уповноважені органами місцевого самоврядування посадові особи здійснюють шляхом проведення перевірки фактичної наявності відповідних категорій громадян за зазначеними ними адресами самоізоляції.</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70"/>
      <w:bookmarkEnd w:id="219"/>
      <w:r w:rsidRPr="00A41200">
        <w:rPr>
          <w:rFonts w:ascii="Times New Roman" w:eastAsia="Times New Roman" w:hAnsi="Times New Roman" w:cs="Times New Roman"/>
          <w:color w:val="000000"/>
          <w:sz w:val="24"/>
          <w:szCs w:val="24"/>
          <w:lang w:eastAsia="ru-RU"/>
        </w:rPr>
        <w:t>15. З метою контролю за дотриманням правил самоізоляції на вулицях, в парках, інших громадських місцях працівники Національної поліції, представники Національної гвардії, уповноважені органами місцевого самоврядування працівники здійснюють вибіркову перевірку документів, що посвідчують особу, підтверджують громадянство чи її спеціальний статус. На електронний запит уповноважених осіб за допомогою системи надається інформація про те, чи потребує особа самоізоляції (у тому числі про поширення на особу винятків, передбачених пунктом 18 цього Порядку).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71"/>
      <w:bookmarkEnd w:id="220"/>
      <w:r w:rsidRPr="00A41200">
        <w:rPr>
          <w:rFonts w:ascii="Times New Roman" w:eastAsia="Times New Roman" w:hAnsi="Times New Roman" w:cs="Times New Roman"/>
          <w:color w:val="000000"/>
          <w:sz w:val="24"/>
          <w:szCs w:val="24"/>
          <w:lang w:eastAsia="ru-RU"/>
        </w:rPr>
        <w:t>16. Особи, які не мають можливості забезпечення піклування про них у період самоізоляції іншими особами, повідомляють про неможливість одержати піклування органам соціального захисту населення або вносять самостійно інформацію за допомогою мобільного додатка.</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72"/>
      <w:bookmarkEnd w:id="221"/>
      <w:r w:rsidRPr="00A41200">
        <w:rPr>
          <w:rFonts w:ascii="Times New Roman" w:eastAsia="Times New Roman" w:hAnsi="Times New Roman" w:cs="Times New Roman"/>
          <w:color w:val="000000"/>
          <w:sz w:val="24"/>
          <w:szCs w:val="24"/>
          <w:lang w:eastAsia="ru-RU"/>
        </w:rPr>
        <w:t>17. Органи соціального захисту населення забезпечують соціальний супровід осіб, хворих на COVID-19.</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73"/>
      <w:bookmarkEnd w:id="222"/>
      <w:r w:rsidRPr="00A41200">
        <w:rPr>
          <w:rFonts w:ascii="Times New Roman" w:eastAsia="Times New Roman" w:hAnsi="Times New Roman" w:cs="Times New Roman"/>
          <w:color w:val="000000"/>
          <w:sz w:val="24"/>
          <w:szCs w:val="24"/>
          <w:lang w:eastAsia="ru-RU"/>
        </w:rPr>
        <w:t>За наявності можливості соціальний супровід забезпечується іншим особам, які потребують самоізоляції. Органи соціального захисту вносять до системи інформацію про неможливість здійснення соціального супроводу осіб, які не є хворими на COVID-19.</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74"/>
      <w:bookmarkEnd w:id="223"/>
      <w:r w:rsidRPr="00A41200">
        <w:rPr>
          <w:rFonts w:ascii="Times New Roman" w:eastAsia="Times New Roman" w:hAnsi="Times New Roman" w:cs="Times New Roman"/>
          <w:color w:val="000000"/>
          <w:sz w:val="24"/>
          <w:szCs w:val="24"/>
          <w:lang w:eastAsia="ru-RU"/>
        </w:rPr>
        <w:t>18. Особам, які потребують самоізоляції (крім осіб, які мають лабораторно підтверджений діагноз COVID-19) та щодо яких органи соціального захисту внесли до системи відомості про неможливість їх соціального супроводу або щодо яких здійснюється поточний контроль за допомогою мобільного додатка, дозволяється:</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75"/>
      <w:bookmarkEnd w:id="224"/>
      <w:r w:rsidRPr="00A41200">
        <w:rPr>
          <w:rFonts w:ascii="Times New Roman" w:eastAsia="Times New Roman" w:hAnsi="Times New Roman" w:cs="Times New Roman"/>
          <w:color w:val="000000"/>
          <w:sz w:val="24"/>
          <w:szCs w:val="24"/>
          <w:lang w:eastAsia="ru-RU"/>
        </w:rPr>
        <w:t>двічі на день вигулювати домашніх тварин протягом не більше ніж однієї години на добу за умови використання засобів індивідуального захисту, зокрема респіраторів або медичних масок без клапану видиху;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76"/>
      <w:bookmarkEnd w:id="225"/>
      <w:r w:rsidRPr="00A41200">
        <w:rPr>
          <w:rFonts w:ascii="Times New Roman" w:eastAsia="Times New Roman" w:hAnsi="Times New Roman" w:cs="Times New Roman"/>
          <w:color w:val="000000"/>
          <w:sz w:val="24"/>
          <w:szCs w:val="24"/>
          <w:lang w:eastAsia="ru-RU"/>
        </w:rPr>
        <w:t>відвідування місць торгівлі продуктами харчування, засобами гігієни, лікарськими засобами, медичними виробами, які розміщені на відстані не більше ніж 2 кілометри від місця самоізоляції, щодня протягом двох годин на добу за умови використання засобів індивідуального захисту, зокрема респіраторів або медичних масок без клапану видиху.</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77"/>
      <w:bookmarkEnd w:id="226"/>
      <w:r w:rsidRPr="00A41200">
        <w:rPr>
          <w:rFonts w:ascii="Times New Roman" w:eastAsia="Times New Roman" w:hAnsi="Times New Roman" w:cs="Times New Roman"/>
          <w:color w:val="000000"/>
          <w:sz w:val="24"/>
          <w:szCs w:val="24"/>
          <w:lang w:eastAsia="ru-RU"/>
        </w:rPr>
        <w:t>19. Особа, яка перебуває на самоізоляції, має право звертатися за отриманням медичної допомоги. У невідкладних випадках особа, яка перебуває на самоізоляції, звертається за екстреною медичною допомогою.</w:t>
      </w:r>
    </w:p>
    <w:p w:rsidR="00A41200" w:rsidRPr="00A41200" w:rsidRDefault="00A41200" w:rsidP="00A4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78"/>
      <w:bookmarkEnd w:id="227"/>
      <w:r w:rsidRPr="00A41200">
        <w:rPr>
          <w:rFonts w:ascii="Times New Roman" w:eastAsia="Times New Roman" w:hAnsi="Times New Roman" w:cs="Times New Roman"/>
          <w:i/>
          <w:iCs/>
          <w:color w:val="000000"/>
          <w:sz w:val="24"/>
          <w:szCs w:val="24"/>
          <w:lang w:eastAsia="ru-RU"/>
        </w:rPr>
        <w:t>{Порядок в редакції Постанови КМ </w:t>
      </w:r>
      <w:hyperlink r:id="rId100" w:anchor="n36" w:tgtFrame="_blank" w:history="1">
        <w:r w:rsidRPr="00A41200">
          <w:rPr>
            <w:rFonts w:ascii="Times New Roman" w:eastAsia="Times New Roman" w:hAnsi="Times New Roman" w:cs="Times New Roman"/>
            <w:i/>
            <w:iCs/>
            <w:color w:val="000099"/>
            <w:sz w:val="24"/>
            <w:szCs w:val="24"/>
            <w:u w:val="single"/>
            <w:lang w:eastAsia="ru-RU"/>
          </w:rPr>
          <w:t>№ 291 від 22.04.2020</w:t>
        </w:r>
      </w:hyperlink>
      <w:r w:rsidRPr="00A41200">
        <w:rPr>
          <w:rFonts w:ascii="Times New Roman" w:eastAsia="Times New Roman" w:hAnsi="Times New Roman" w:cs="Times New Roman"/>
          <w:i/>
          <w:iCs/>
          <w:color w:val="000000"/>
          <w:sz w:val="24"/>
          <w:szCs w:val="24"/>
          <w:lang w:eastAsia="ru-RU"/>
        </w:rPr>
        <w:t>}</w:t>
      </w:r>
    </w:p>
    <w:p w:rsidR="00B90CC7" w:rsidRDefault="00B90CC7"/>
    <w:sectPr w:rsidR="00B90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2E"/>
    <w:rsid w:val="00A41200"/>
    <w:rsid w:val="00B90CC7"/>
    <w:rsid w:val="00ED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A41200"/>
  </w:style>
  <w:style w:type="paragraph" w:customStyle="1" w:styleId="rvps7">
    <w:name w:val="rvps7"/>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41200"/>
  </w:style>
  <w:style w:type="character" w:customStyle="1" w:styleId="rvts64">
    <w:name w:val="rvts64"/>
    <w:basedOn w:val="a0"/>
    <w:rsid w:val="00A41200"/>
  </w:style>
  <w:style w:type="character" w:customStyle="1" w:styleId="rvts9">
    <w:name w:val="rvts9"/>
    <w:basedOn w:val="a0"/>
    <w:rsid w:val="00A41200"/>
  </w:style>
  <w:style w:type="paragraph" w:customStyle="1" w:styleId="rvps6">
    <w:name w:val="rvps6"/>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41200"/>
  </w:style>
  <w:style w:type="character" w:styleId="a3">
    <w:name w:val="Hyperlink"/>
    <w:basedOn w:val="a0"/>
    <w:uiPriority w:val="99"/>
    <w:semiHidden/>
    <w:unhideWhenUsed/>
    <w:rsid w:val="00A41200"/>
    <w:rPr>
      <w:color w:val="0000FF"/>
      <w:u w:val="single"/>
    </w:rPr>
  </w:style>
  <w:style w:type="character" w:styleId="a4">
    <w:name w:val="FollowedHyperlink"/>
    <w:basedOn w:val="a0"/>
    <w:uiPriority w:val="99"/>
    <w:semiHidden/>
    <w:unhideWhenUsed/>
    <w:rsid w:val="00A41200"/>
    <w:rPr>
      <w:color w:val="800080"/>
      <w:u w:val="single"/>
    </w:rPr>
  </w:style>
  <w:style w:type="paragraph" w:customStyle="1" w:styleId="rvps18">
    <w:name w:val="rvps18"/>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A41200"/>
  </w:style>
  <w:style w:type="character" w:customStyle="1" w:styleId="rvts37">
    <w:name w:val="rvts37"/>
    <w:basedOn w:val="a0"/>
    <w:rsid w:val="00A41200"/>
  </w:style>
  <w:style w:type="paragraph" w:customStyle="1" w:styleId="rvps4">
    <w:name w:val="rvps4"/>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41200"/>
  </w:style>
  <w:style w:type="paragraph" w:customStyle="1" w:styleId="rvps15">
    <w:name w:val="rvps15"/>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41200"/>
  </w:style>
  <w:style w:type="character" w:customStyle="1" w:styleId="rvts82">
    <w:name w:val="rvts82"/>
    <w:basedOn w:val="a0"/>
    <w:rsid w:val="00A41200"/>
  </w:style>
  <w:style w:type="paragraph" w:styleId="a6">
    <w:name w:val="Balloon Text"/>
    <w:basedOn w:val="a"/>
    <w:link w:val="a7"/>
    <w:uiPriority w:val="99"/>
    <w:semiHidden/>
    <w:unhideWhenUsed/>
    <w:rsid w:val="00A412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A41200"/>
  </w:style>
  <w:style w:type="paragraph" w:customStyle="1" w:styleId="rvps7">
    <w:name w:val="rvps7"/>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41200"/>
  </w:style>
  <w:style w:type="character" w:customStyle="1" w:styleId="rvts64">
    <w:name w:val="rvts64"/>
    <w:basedOn w:val="a0"/>
    <w:rsid w:val="00A41200"/>
  </w:style>
  <w:style w:type="character" w:customStyle="1" w:styleId="rvts9">
    <w:name w:val="rvts9"/>
    <w:basedOn w:val="a0"/>
    <w:rsid w:val="00A41200"/>
  </w:style>
  <w:style w:type="paragraph" w:customStyle="1" w:styleId="rvps6">
    <w:name w:val="rvps6"/>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41200"/>
  </w:style>
  <w:style w:type="character" w:styleId="a3">
    <w:name w:val="Hyperlink"/>
    <w:basedOn w:val="a0"/>
    <w:uiPriority w:val="99"/>
    <w:semiHidden/>
    <w:unhideWhenUsed/>
    <w:rsid w:val="00A41200"/>
    <w:rPr>
      <w:color w:val="0000FF"/>
      <w:u w:val="single"/>
    </w:rPr>
  </w:style>
  <w:style w:type="character" w:styleId="a4">
    <w:name w:val="FollowedHyperlink"/>
    <w:basedOn w:val="a0"/>
    <w:uiPriority w:val="99"/>
    <w:semiHidden/>
    <w:unhideWhenUsed/>
    <w:rsid w:val="00A41200"/>
    <w:rPr>
      <w:color w:val="800080"/>
      <w:u w:val="single"/>
    </w:rPr>
  </w:style>
  <w:style w:type="paragraph" w:customStyle="1" w:styleId="rvps18">
    <w:name w:val="rvps18"/>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A41200"/>
  </w:style>
  <w:style w:type="character" w:customStyle="1" w:styleId="rvts37">
    <w:name w:val="rvts37"/>
    <w:basedOn w:val="a0"/>
    <w:rsid w:val="00A41200"/>
  </w:style>
  <w:style w:type="paragraph" w:customStyle="1" w:styleId="rvps4">
    <w:name w:val="rvps4"/>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41200"/>
  </w:style>
  <w:style w:type="paragraph" w:customStyle="1" w:styleId="rvps15">
    <w:name w:val="rvps15"/>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4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41200"/>
  </w:style>
  <w:style w:type="character" w:customStyle="1" w:styleId="rvts82">
    <w:name w:val="rvts82"/>
    <w:basedOn w:val="a0"/>
    <w:rsid w:val="00A41200"/>
  </w:style>
  <w:style w:type="paragraph" w:styleId="a6">
    <w:name w:val="Balloon Text"/>
    <w:basedOn w:val="a"/>
    <w:link w:val="a7"/>
    <w:uiPriority w:val="99"/>
    <w:semiHidden/>
    <w:unhideWhenUsed/>
    <w:rsid w:val="00A412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51309">
      <w:bodyDiv w:val="1"/>
      <w:marLeft w:val="0"/>
      <w:marRight w:val="0"/>
      <w:marTop w:val="0"/>
      <w:marBottom w:val="0"/>
      <w:divBdr>
        <w:top w:val="none" w:sz="0" w:space="0" w:color="auto"/>
        <w:left w:val="none" w:sz="0" w:space="0" w:color="auto"/>
        <w:bottom w:val="none" w:sz="0" w:space="0" w:color="auto"/>
        <w:right w:val="none" w:sz="0" w:space="0" w:color="auto"/>
      </w:divBdr>
      <w:divsChild>
        <w:div w:id="620310139">
          <w:marLeft w:val="0"/>
          <w:marRight w:val="0"/>
          <w:marTop w:val="0"/>
          <w:marBottom w:val="0"/>
          <w:divBdr>
            <w:top w:val="none" w:sz="0" w:space="0" w:color="auto"/>
            <w:left w:val="none" w:sz="0" w:space="0" w:color="auto"/>
            <w:bottom w:val="none" w:sz="0" w:space="0" w:color="auto"/>
            <w:right w:val="none" w:sz="0" w:space="0" w:color="auto"/>
          </w:divBdr>
          <w:divsChild>
            <w:div w:id="1091927817">
              <w:marLeft w:val="-225"/>
              <w:marRight w:val="-225"/>
              <w:marTop w:val="0"/>
              <w:marBottom w:val="0"/>
              <w:divBdr>
                <w:top w:val="none" w:sz="0" w:space="0" w:color="auto"/>
                <w:left w:val="none" w:sz="0" w:space="0" w:color="auto"/>
                <w:bottom w:val="none" w:sz="0" w:space="0" w:color="auto"/>
                <w:right w:val="none" w:sz="0" w:space="0" w:color="auto"/>
              </w:divBdr>
              <w:divsChild>
                <w:div w:id="174274849">
                  <w:marLeft w:val="0"/>
                  <w:marRight w:val="0"/>
                  <w:marTop w:val="0"/>
                  <w:marBottom w:val="0"/>
                  <w:divBdr>
                    <w:top w:val="none" w:sz="0" w:space="0" w:color="auto"/>
                    <w:left w:val="none" w:sz="0" w:space="0" w:color="auto"/>
                    <w:bottom w:val="none" w:sz="0" w:space="0" w:color="auto"/>
                    <w:right w:val="none" w:sz="0" w:space="0" w:color="auto"/>
                  </w:divBdr>
                  <w:divsChild>
                    <w:div w:id="396899262">
                      <w:marLeft w:val="0"/>
                      <w:marRight w:val="0"/>
                      <w:marTop w:val="0"/>
                      <w:marBottom w:val="0"/>
                      <w:divBdr>
                        <w:top w:val="none" w:sz="0" w:space="0" w:color="auto"/>
                        <w:left w:val="none" w:sz="0" w:space="0" w:color="auto"/>
                        <w:bottom w:val="none" w:sz="0" w:space="0" w:color="auto"/>
                        <w:right w:val="none" w:sz="0" w:space="0" w:color="auto"/>
                      </w:divBdr>
                      <w:divsChild>
                        <w:div w:id="1179809798">
                          <w:marLeft w:val="0"/>
                          <w:marRight w:val="0"/>
                          <w:marTop w:val="0"/>
                          <w:marBottom w:val="0"/>
                          <w:divBdr>
                            <w:top w:val="none" w:sz="0" w:space="0" w:color="auto"/>
                            <w:left w:val="none" w:sz="0" w:space="0" w:color="auto"/>
                            <w:bottom w:val="none" w:sz="0" w:space="0" w:color="auto"/>
                            <w:right w:val="none" w:sz="0" w:space="0" w:color="auto"/>
                          </w:divBdr>
                          <w:divsChild>
                            <w:div w:id="1934514642">
                              <w:marLeft w:val="0"/>
                              <w:marRight w:val="0"/>
                              <w:marTop w:val="0"/>
                              <w:marBottom w:val="150"/>
                              <w:divBdr>
                                <w:top w:val="none" w:sz="0" w:space="0" w:color="auto"/>
                                <w:left w:val="none" w:sz="0" w:space="0" w:color="auto"/>
                                <w:bottom w:val="none" w:sz="0" w:space="0" w:color="auto"/>
                                <w:right w:val="none" w:sz="0" w:space="0" w:color="auto"/>
                              </w:divBdr>
                            </w:div>
                            <w:div w:id="1605572194">
                              <w:marLeft w:val="0"/>
                              <w:marRight w:val="0"/>
                              <w:marTop w:val="0"/>
                              <w:marBottom w:val="150"/>
                              <w:divBdr>
                                <w:top w:val="none" w:sz="0" w:space="0" w:color="auto"/>
                                <w:left w:val="none" w:sz="0" w:space="0" w:color="auto"/>
                                <w:bottom w:val="none" w:sz="0" w:space="0" w:color="auto"/>
                                <w:right w:val="none" w:sz="0" w:space="0" w:color="auto"/>
                              </w:divBdr>
                            </w:div>
                            <w:div w:id="25106176">
                              <w:marLeft w:val="0"/>
                              <w:marRight w:val="0"/>
                              <w:marTop w:val="150"/>
                              <w:marBottom w:val="150"/>
                              <w:divBdr>
                                <w:top w:val="none" w:sz="0" w:space="0" w:color="auto"/>
                                <w:left w:val="none" w:sz="0" w:space="0" w:color="auto"/>
                                <w:bottom w:val="none" w:sz="0" w:space="0" w:color="auto"/>
                                <w:right w:val="none" w:sz="0" w:space="0" w:color="auto"/>
                              </w:divBdr>
                            </w:div>
                            <w:div w:id="291057054">
                              <w:marLeft w:val="0"/>
                              <w:marRight w:val="0"/>
                              <w:marTop w:val="0"/>
                              <w:marBottom w:val="150"/>
                              <w:divBdr>
                                <w:top w:val="none" w:sz="0" w:space="0" w:color="auto"/>
                                <w:left w:val="none" w:sz="0" w:space="0" w:color="auto"/>
                                <w:bottom w:val="none" w:sz="0" w:space="0" w:color="auto"/>
                                <w:right w:val="none" w:sz="0" w:space="0" w:color="auto"/>
                              </w:divBdr>
                            </w:div>
                            <w:div w:id="188297978">
                              <w:marLeft w:val="0"/>
                              <w:marRight w:val="0"/>
                              <w:marTop w:val="0"/>
                              <w:marBottom w:val="150"/>
                              <w:divBdr>
                                <w:top w:val="none" w:sz="0" w:space="0" w:color="auto"/>
                                <w:left w:val="none" w:sz="0" w:space="0" w:color="auto"/>
                                <w:bottom w:val="none" w:sz="0" w:space="0" w:color="auto"/>
                                <w:right w:val="none" w:sz="0" w:space="0" w:color="auto"/>
                              </w:divBdr>
                            </w:div>
                            <w:div w:id="16487840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84-2020-%D0%BF" TargetMode="External"/><Relationship Id="rId21" Type="http://schemas.openxmlformats.org/officeDocument/2006/relationships/hyperlink" Target="https://zakon.rada.gov.ua/laws/show/343-2020-%D0%BF" TargetMode="External"/><Relationship Id="rId34" Type="http://schemas.openxmlformats.org/officeDocument/2006/relationships/hyperlink" Target="https://zakon.rada.gov.ua/laws/show/343-2020-%D0%BF" TargetMode="External"/><Relationship Id="rId42" Type="http://schemas.openxmlformats.org/officeDocument/2006/relationships/hyperlink" Target="https://zakon.rada.gov.ua/laws/show/343-2020-%D0%BF" TargetMode="External"/><Relationship Id="rId47" Type="http://schemas.openxmlformats.org/officeDocument/2006/relationships/hyperlink" Target="https://zakon.rada.gov.ua/laws/show/262-2020-%D0%BF" TargetMode="External"/><Relationship Id="rId50" Type="http://schemas.openxmlformats.org/officeDocument/2006/relationships/hyperlink" Target="https://zakon.rada.gov.ua/laws/show/867-2018-%D0%BF" TargetMode="External"/><Relationship Id="rId55" Type="http://schemas.openxmlformats.org/officeDocument/2006/relationships/hyperlink" Target="https://zakon.rada.gov.ua/laws/show/291-2020-%D0%BF" TargetMode="External"/><Relationship Id="rId63" Type="http://schemas.openxmlformats.org/officeDocument/2006/relationships/hyperlink" Target="https://zakon.rada.gov.ua/laws/show/262-2020-%D0%BF" TargetMode="External"/><Relationship Id="rId68" Type="http://schemas.openxmlformats.org/officeDocument/2006/relationships/hyperlink" Target="https://zakon.rada.gov.ua/laws/show/555-20" TargetMode="External"/><Relationship Id="rId76" Type="http://schemas.openxmlformats.org/officeDocument/2006/relationships/hyperlink" Target="https://zakon.rada.gov.ua/laws/show/3857-12" TargetMode="External"/><Relationship Id="rId84" Type="http://schemas.openxmlformats.org/officeDocument/2006/relationships/hyperlink" Target="https://zakon.rada.gov.ua/laws/show/3353-12" TargetMode="External"/><Relationship Id="rId89" Type="http://schemas.openxmlformats.org/officeDocument/2006/relationships/hyperlink" Target="https://zakon.rada.gov.ua/laws/show/2456-17" TargetMode="External"/><Relationship Id="rId97" Type="http://schemas.openxmlformats.org/officeDocument/2006/relationships/hyperlink" Target="https://zakon.rada.gov.ua/laws/show/242-2020-%D0%BF" TargetMode="External"/><Relationship Id="rId7" Type="http://schemas.openxmlformats.org/officeDocument/2006/relationships/hyperlink" Target="https://zakon.rada.gov.ua/laws/show/255-2020-%D0%BF" TargetMode="External"/><Relationship Id="rId71" Type="http://schemas.openxmlformats.org/officeDocument/2006/relationships/hyperlink" Target="https://zakon.rada.gov.ua/laws/show/332-2020-%D0%BF" TargetMode="External"/><Relationship Id="rId92" Type="http://schemas.openxmlformats.org/officeDocument/2006/relationships/hyperlink" Target="https://zakon.rada.gov.ua/laws/show/1768-14" TargetMode="External"/><Relationship Id="rId2" Type="http://schemas.microsoft.com/office/2007/relationships/stylesWithEffects" Target="stylesWithEffects.xml"/><Relationship Id="rId16" Type="http://schemas.openxmlformats.org/officeDocument/2006/relationships/hyperlink" Target="https://zakon.rada.gov.ua/laws/show/313-2020-%D0%BF" TargetMode="External"/><Relationship Id="rId29" Type="http://schemas.openxmlformats.org/officeDocument/2006/relationships/hyperlink" Target="https://zakon.rada.gov.ua/laws/show/262-2020-%D0%BF" TargetMode="External"/><Relationship Id="rId11" Type="http://schemas.openxmlformats.org/officeDocument/2006/relationships/hyperlink" Target="https://zakon.rada.gov.ua/laws/show/242-2020-%D0%BF" TargetMode="External"/><Relationship Id="rId24" Type="http://schemas.openxmlformats.org/officeDocument/2006/relationships/hyperlink" Target="https://zakon.rada.gov.ua/laws/show/343-2020-%D0%BF" TargetMode="External"/><Relationship Id="rId32" Type="http://schemas.openxmlformats.org/officeDocument/2006/relationships/hyperlink" Target="https://zakon.rada.gov.ua/laws/show/343-2020-%D0%BF" TargetMode="External"/><Relationship Id="rId37" Type="http://schemas.openxmlformats.org/officeDocument/2006/relationships/hyperlink" Target="https://zakon.rada.gov.ua/laws/show/343-2020-%D0%BF" TargetMode="External"/><Relationship Id="rId40" Type="http://schemas.openxmlformats.org/officeDocument/2006/relationships/hyperlink" Target="https://zakon.rada.gov.ua/laws/show/343-2020-%D0%BF" TargetMode="External"/><Relationship Id="rId45" Type="http://schemas.openxmlformats.org/officeDocument/2006/relationships/hyperlink" Target="https://zakon.rada.gov.ua/laws/show/262-2020-%D0%BF" TargetMode="External"/><Relationship Id="rId53" Type="http://schemas.openxmlformats.org/officeDocument/2006/relationships/hyperlink" Target="https://zakon.rada.gov.ua/laws/show/343-2020-%D0%BF" TargetMode="External"/><Relationship Id="rId58" Type="http://schemas.openxmlformats.org/officeDocument/2006/relationships/hyperlink" Target="https://zakon.rada.gov.ua/laws/show/291-2020-%D0%BF" TargetMode="External"/><Relationship Id="rId66" Type="http://schemas.openxmlformats.org/officeDocument/2006/relationships/hyperlink" Target="https://zakon.rada.gov.ua/laws/show/211-2020-%D0%BF" TargetMode="External"/><Relationship Id="rId74" Type="http://schemas.openxmlformats.org/officeDocument/2006/relationships/hyperlink" Target="https://zakon.rada.gov.ua/laws/show/255-2020-%D0%BF" TargetMode="External"/><Relationship Id="rId79" Type="http://schemas.openxmlformats.org/officeDocument/2006/relationships/hyperlink" Target="https://zakon.rada.gov.ua/laws/show/2503-12" TargetMode="External"/><Relationship Id="rId87" Type="http://schemas.openxmlformats.org/officeDocument/2006/relationships/hyperlink" Target="https://zakon.rada.gov.ua/laws/show/2398-17" TargetMode="External"/><Relationship Id="rId102"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s://zakon.rada.gov.ua/laws/show/262-2020-%D0%BF" TargetMode="External"/><Relationship Id="rId82" Type="http://schemas.openxmlformats.org/officeDocument/2006/relationships/hyperlink" Target="https://zakon.rada.gov.ua/laws/show/3353-12" TargetMode="External"/><Relationship Id="rId90" Type="http://schemas.openxmlformats.org/officeDocument/2006/relationships/hyperlink" Target="https://zakon.rada.gov.ua/laws/show/2947-14" TargetMode="External"/><Relationship Id="rId95" Type="http://schemas.openxmlformats.org/officeDocument/2006/relationships/hyperlink" Target="https://zakon.rada.gov.ua/laws/show/2807-15" TargetMode="External"/><Relationship Id="rId19" Type="http://schemas.openxmlformats.org/officeDocument/2006/relationships/hyperlink" Target="https://zakon.rada.gov.ua/laws/show/1645-14" TargetMode="External"/><Relationship Id="rId14" Type="http://schemas.openxmlformats.org/officeDocument/2006/relationships/hyperlink" Target="https://zakon.rada.gov.ua/laws/show/284-2020-%D0%BF" TargetMode="External"/><Relationship Id="rId22" Type="http://schemas.openxmlformats.org/officeDocument/2006/relationships/hyperlink" Target="https://zakon.rada.gov.ua/laws/show/291-2020-%D0%BF" TargetMode="External"/><Relationship Id="rId27" Type="http://schemas.openxmlformats.org/officeDocument/2006/relationships/hyperlink" Target="https://zakon.rada.gov.ua/laws/show/343-2020-%D0%BF" TargetMode="External"/><Relationship Id="rId30" Type="http://schemas.openxmlformats.org/officeDocument/2006/relationships/hyperlink" Target="https://zakon.rada.gov.ua/laws/show/343-2020-%D0%BF" TargetMode="External"/><Relationship Id="rId35" Type="http://schemas.openxmlformats.org/officeDocument/2006/relationships/hyperlink" Target="https://zakon.rada.gov.ua/laws/show/771/97-%D0%B2%D1%80" TargetMode="External"/><Relationship Id="rId43" Type="http://schemas.openxmlformats.org/officeDocument/2006/relationships/hyperlink" Target="https://zakon.rada.gov.ua/laws/show/343-2020-%D0%BF" TargetMode="External"/><Relationship Id="rId48" Type="http://schemas.openxmlformats.org/officeDocument/2006/relationships/hyperlink" Target="https://zakon.rada.gov.ua/laws/show/291-2020-%D0%BF" TargetMode="External"/><Relationship Id="rId56" Type="http://schemas.openxmlformats.org/officeDocument/2006/relationships/hyperlink" Target="https://zakon.rada.gov.ua/laws/show/343-2020-%D0%BF" TargetMode="External"/><Relationship Id="rId64" Type="http://schemas.openxmlformats.org/officeDocument/2006/relationships/hyperlink" Target="https://zakon.rada.gov.ua/laws/show/98-2011-%D0%BF" TargetMode="External"/><Relationship Id="rId69" Type="http://schemas.openxmlformats.org/officeDocument/2006/relationships/hyperlink" Target="https://zakon.rada.gov.ua/laws/show/291-2020-%D0%BF" TargetMode="External"/><Relationship Id="rId77" Type="http://schemas.openxmlformats.org/officeDocument/2006/relationships/hyperlink" Target="https://zakon.rada.gov.ua/laws/show/5492-17" TargetMode="External"/><Relationship Id="rId100" Type="http://schemas.openxmlformats.org/officeDocument/2006/relationships/hyperlink" Target="https://zakon.rada.gov.ua/laws/show/291-2020-%D0%BF" TargetMode="External"/><Relationship Id="rId8" Type="http://schemas.openxmlformats.org/officeDocument/2006/relationships/hyperlink" Target="https://zakon.rada.gov.ua/laws/show/215-2020-%D0%BF" TargetMode="External"/><Relationship Id="rId51" Type="http://schemas.openxmlformats.org/officeDocument/2006/relationships/hyperlink" Target="https://zakon.rada.gov.ua/laws/show/313-2020-%D0%BF" TargetMode="External"/><Relationship Id="rId72" Type="http://schemas.openxmlformats.org/officeDocument/2006/relationships/hyperlink" Target="https://zakon.rada.gov.ua/laws/show/211-2020-%D0%BF" TargetMode="External"/><Relationship Id="rId80" Type="http://schemas.openxmlformats.org/officeDocument/2006/relationships/hyperlink" Target="https://zakon.rada.gov.ua/laws/show/3353-12" TargetMode="External"/><Relationship Id="rId85" Type="http://schemas.openxmlformats.org/officeDocument/2006/relationships/hyperlink" Target="https://zakon.rada.gov.ua/laws/show/2344-14" TargetMode="External"/><Relationship Id="rId93" Type="http://schemas.openxmlformats.org/officeDocument/2006/relationships/hyperlink" Target="https://zakon.rada.gov.ua/laws/show/2811-12" TargetMode="External"/><Relationship Id="rId98" Type="http://schemas.openxmlformats.org/officeDocument/2006/relationships/hyperlink" Target="https://zakon.rada.gov.ua/laws/show/255-2020-%D0%BF" TargetMode="External"/><Relationship Id="rId3" Type="http://schemas.openxmlformats.org/officeDocument/2006/relationships/settings" Target="settings.xml"/><Relationship Id="rId12" Type="http://schemas.openxmlformats.org/officeDocument/2006/relationships/hyperlink" Target="https://zakon.rada.gov.ua/laws/show/255-2020-%D0%BF" TargetMode="External"/><Relationship Id="rId17" Type="http://schemas.openxmlformats.org/officeDocument/2006/relationships/hyperlink" Target="https://zakon.rada.gov.ua/laws/show/332-2020-%D0%BF" TargetMode="External"/><Relationship Id="rId25" Type="http://schemas.openxmlformats.org/officeDocument/2006/relationships/hyperlink" Target="https://zakon.rada.gov.ua/laws/show/343-2020-%D0%BF" TargetMode="External"/><Relationship Id="rId33" Type="http://schemas.openxmlformats.org/officeDocument/2006/relationships/hyperlink" Target="https://zakon.rada.gov.ua/laws/show/771/97-%D0%B2%D1%80" TargetMode="External"/><Relationship Id="rId38" Type="http://schemas.openxmlformats.org/officeDocument/2006/relationships/hyperlink" Target="https://zakon.rada.gov.ua/laws/show/343-2020-%D0%BF" TargetMode="External"/><Relationship Id="rId46" Type="http://schemas.openxmlformats.org/officeDocument/2006/relationships/hyperlink" Target="https://zakon.rada.gov.ua/laws/show/291-2020-%D0%BF" TargetMode="External"/><Relationship Id="rId59" Type="http://schemas.openxmlformats.org/officeDocument/2006/relationships/hyperlink" Target="https://zakon.rada.gov.ua/laws/show/291-2020-%D0%BF" TargetMode="External"/><Relationship Id="rId67" Type="http://schemas.openxmlformats.org/officeDocument/2006/relationships/hyperlink" Target="https://zakon.rada.gov.ua/laws/show/262-2020-%D0%BF" TargetMode="External"/><Relationship Id="rId20" Type="http://schemas.openxmlformats.org/officeDocument/2006/relationships/hyperlink" Target="https://zakon.rada.gov.ua/laws/show/291-2020-%D0%BF" TargetMode="External"/><Relationship Id="rId41" Type="http://schemas.openxmlformats.org/officeDocument/2006/relationships/hyperlink" Target="https://zakon.rada.gov.ua/laws/show/343-2020-%D0%BF" TargetMode="External"/><Relationship Id="rId54" Type="http://schemas.openxmlformats.org/officeDocument/2006/relationships/hyperlink" Target="https://zakon.rada.gov.ua/laws/show/559-2001-%D0%BF" TargetMode="External"/><Relationship Id="rId62" Type="http://schemas.openxmlformats.org/officeDocument/2006/relationships/hyperlink" Target="https://zakon.rada.gov.ua/laws/show/291-2020-%D0%BF" TargetMode="External"/><Relationship Id="rId70" Type="http://schemas.openxmlformats.org/officeDocument/2006/relationships/hyperlink" Target="https://zakon.rada.gov.ua/laws/show/343-2020-%D0%BF" TargetMode="External"/><Relationship Id="rId75" Type="http://schemas.openxmlformats.org/officeDocument/2006/relationships/hyperlink" Target="https://zakon.rada.gov.ua/laws/show/255-2020-%D0%BF" TargetMode="External"/><Relationship Id="rId83" Type="http://schemas.openxmlformats.org/officeDocument/2006/relationships/hyperlink" Target="https://zakon.rada.gov.ua/laws/show/2344-14" TargetMode="External"/><Relationship Id="rId88" Type="http://schemas.openxmlformats.org/officeDocument/2006/relationships/hyperlink" Target="https://zakon.rada.gov.ua/laws/show/2189-19" TargetMode="External"/><Relationship Id="rId91" Type="http://schemas.openxmlformats.org/officeDocument/2006/relationships/hyperlink" Target="https://zakon.rada.gov.ua/laws/show/1254/2007" TargetMode="External"/><Relationship Id="rId96" Type="http://schemas.openxmlformats.org/officeDocument/2006/relationships/hyperlink" Target="https://zakon.rada.gov.ua/laws/show/691-2019-%D0%BF" TargetMode="External"/><Relationship Id="rId1" Type="http://schemas.openxmlformats.org/officeDocument/2006/relationships/styles" Target="styles.xml"/><Relationship Id="rId6" Type="http://schemas.openxmlformats.org/officeDocument/2006/relationships/hyperlink" Target="https://zakon.rada.gov.ua/laws/show/215-2020-%D0%BF" TargetMode="External"/><Relationship Id="rId15" Type="http://schemas.openxmlformats.org/officeDocument/2006/relationships/hyperlink" Target="https://zakon.rada.gov.ua/laws/show/291-2020-%D0%BF" TargetMode="External"/><Relationship Id="rId23" Type="http://schemas.openxmlformats.org/officeDocument/2006/relationships/hyperlink" Target="https://zakon.rada.gov.ua/laws/show/343-2020-%D0%BF" TargetMode="External"/><Relationship Id="rId28" Type="http://schemas.openxmlformats.org/officeDocument/2006/relationships/hyperlink" Target="https://zakon.rada.gov.ua/laws/show/343-2020-%D0%BF" TargetMode="External"/><Relationship Id="rId36" Type="http://schemas.openxmlformats.org/officeDocument/2006/relationships/hyperlink" Target="https://zakon.rada.gov.ua/laws/show/313-2020-%D0%BF" TargetMode="External"/><Relationship Id="rId49" Type="http://schemas.openxmlformats.org/officeDocument/2006/relationships/hyperlink" Target="https://zakon.rada.gov.ua/laws/show/867-2018-%D0%BF" TargetMode="External"/><Relationship Id="rId57" Type="http://schemas.openxmlformats.org/officeDocument/2006/relationships/hyperlink" Target="https://zakon.rada.gov.ua/laws/show/211-2020-%D0%BF" TargetMode="External"/><Relationship Id="rId10" Type="http://schemas.openxmlformats.org/officeDocument/2006/relationships/hyperlink" Target="https://zakon.rada.gov.ua/laws/show/241-2020-%D0%BF" TargetMode="External"/><Relationship Id="rId31" Type="http://schemas.openxmlformats.org/officeDocument/2006/relationships/hyperlink" Target="https://zakon.rada.gov.ua/laws/show/262-2020-%D0%BF" TargetMode="External"/><Relationship Id="rId44" Type="http://schemas.openxmlformats.org/officeDocument/2006/relationships/hyperlink" Target="https://zakon.rada.gov.ua/laws/show/343-2020-%D0%BF" TargetMode="External"/><Relationship Id="rId52" Type="http://schemas.openxmlformats.org/officeDocument/2006/relationships/hyperlink" Target="https://zakon.rada.gov.ua/laws/show/313-2020-%D0%BF" TargetMode="External"/><Relationship Id="rId60" Type="http://schemas.openxmlformats.org/officeDocument/2006/relationships/hyperlink" Target="https://zakon.rada.gov.ua/laws/show/211-2020-%D0%BF" TargetMode="External"/><Relationship Id="rId65" Type="http://schemas.openxmlformats.org/officeDocument/2006/relationships/hyperlink" Target="https://zakon.rada.gov.ua/laws/show/262-2020-%D0%BF" TargetMode="External"/><Relationship Id="rId73" Type="http://schemas.openxmlformats.org/officeDocument/2006/relationships/hyperlink" Target="https://zakon.rada.gov.ua/laws/show/215-2020-%D0%BF" TargetMode="External"/><Relationship Id="rId78" Type="http://schemas.openxmlformats.org/officeDocument/2006/relationships/hyperlink" Target="https://zakon.rada.gov.ua/laws/show/2503-12" TargetMode="External"/><Relationship Id="rId81" Type="http://schemas.openxmlformats.org/officeDocument/2006/relationships/hyperlink" Target="https://zakon.rada.gov.ua/laws/show/1644-14" TargetMode="External"/><Relationship Id="rId86" Type="http://schemas.openxmlformats.org/officeDocument/2006/relationships/hyperlink" Target="https://zakon.rada.gov.ua/laws/show/3353-12" TargetMode="External"/><Relationship Id="rId94" Type="http://schemas.openxmlformats.org/officeDocument/2006/relationships/hyperlink" Target="https://zakon.rada.gov.ua/laws/show/1382-15" TargetMode="External"/><Relationship Id="rId99" Type="http://schemas.openxmlformats.org/officeDocument/2006/relationships/hyperlink" Target="https://zakon.rada.gov.ua/laws/show/262-2020-%D0%B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39-2020-%D0%BF" TargetMode="External"/><Relationship Id="rId13" Type="http://schemas.openxmlformats.org/officeDocument/2006/relationships/hyperlink" Target="https://zakon.rada.gov.ua/laws/show/262-2020-%D0%BF" TargetMode="External"/><Relationship Id="rId18" Type="http://schemas.openxmlformats.org/officeDocument/2006/relationships/hyperlink" Target="https://zakon.rada.gov.ua/laws/show/343-2020-%D0%BF" TargetMode="External"/><Relationship Id="rId39" Type="http://schemas.openxmlformats.org/officeDocument/2006/relationships/hyperlink" Target="https://zakon.rada.gov.ua/laws/show/343-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9298</Words>
  <Characters>53001</Characters>
  <Application>Microsoft Office Word</Application>
  <DocSecurity>0</DocSecurity>
  <Lines>441</Lines>
  <Paragraphs>124</Paragraphs>
  <ScaleCrop>false</ScaleCrop>
  <Company>SPecialiST RePack</Company>
  <LinksUpToDate>false</LinksUpToDate>
  <CharactersWithSpaces>62175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2020-05-19T09:31:00Z</dcterms:created>
  <dcterms:modified xsi:type="dcterms:W3CDTF">2020-05-19T09:32:00Z</dcterms:modified>
</cp:coreProperties>
</file>